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87766" w14:textId="3C770FF2" w:rsidR="007B332C" w:rsidRPr="000F108D" w:rsidRDefault="007B332C" w:rsidP="007B332C">
      <w:pPr>
        <w:tabs>
          <w:tab w:val="left" w:pos="1985"/>
        </w:tabs>
        <w:spacing w:after="0"/>
        <w:ind w:left="0" w:firstLine="0"/>
        <w:rPr>
          <w:rFonts w:ascii="Arial" w:eastAsia="바탕" w:hAnsi="Arial" w:cs="Arial"/>
          <w:b/>
          <w:bCs/>
          <w:sz w:val="28"/>
          <w:szCs w:val="24"/>
        </w:rPr>
      </w:pPr>
      <w:bookmarkStart w:id="0" w:name="_Hlk145670493"/>
      <w:r w:rsidRPr="000F108D">
        <w:rPr>
          <w:rFonts w:ascii="Arial" w:eastAsia="바탕" w:hAnsi="Arial" w:cs="Arial"/>
          <w:b/>
          <w:bCs/>
          <w:sz w:val="28"/>
          <w:szCs w:val="24"/>
        </w:rPr>
        <w:t>3GPP TSG RAN WG1 #</w:t>
      </w:r>
      <w:r w:rsidRPr="000F108D">
        <w:rPr>
          <w:rFonts w:ascii="Arial" w:eastAsia="바탕" w:hAnsi="Arial" w:cs="Arial"/>
          <w:b/>
          <w:bCs/>
          <w:sz w:val="28"/>
          <w:szCs w:val="24"/>
          <w:lang w:eastAsia="ko-KR"/>
        </w:rPr>
        <w:t>12</w:t>
      </w:r>
      <w:r w:rsidR="007C0859">
        <w:rPr>
          <w:rFonts w:ascii="Arial" w:eastAsia="바탕" w:hAnsi="Arial" w:cs="Arial" w:hint="eastAsia"/>
          <w:b/>
          <w:bCs/>
          <w:sz w:val="28"/>
          <w:szCs w:val="24"/>
          <w:lang w:eastAsia="ko-KR"/>
        </w:rPr>
        <w:t>2</w:t>
      </w:r>
      <w:r w:rsidR="00566669">
        <w:rPr>
          <w:rFonts w:ascii="Arial" w:eastAsia="바탕" w:hAnsi="Arial" w:cs="Arial" w:hint="eastAsia"/>
          <w:b/>
          <w:bCs/>
          <w:sz w:val="28"/>
          <w:szCs w:val="24"/>
          <w:lang w:eastAsia="ko-KR"/>
        </w:rPr>
        <w:t xml:space="preserve">     </w:t>
      </w:r>
      <w:r w:rsidRPr="000F108D">
        <w:rPr>
          <w:rFonts w:ascii="Arial" w:eastAsia="바탕" w:hAnsi="Arial" w:cs="Arial"/>
          <w:b/>
          <w:bCs/>
          <w:sz w:val="28"/>
          <w:szCs w:val="24"/>
        </w:rPr>
        <w:tab/>
      </w:r>
      <w:r w:rsidRPr="000F108D">
        <w:rPr>
          <w:rFonts w:ascii="Arial" w:eastAsia="바탕" w:hAnsi="Arial" w:cs="Arial"/>
          <w:b/>
          <w:bCs/>
          <w:sz w:val="28"/>
          <w:szCs w:val="24"/>
        </w:rPr>
        <w:tab/>
        <w:t xml:space="preserve">                 </w:t>
      </w:r>
      <w:r w:rsidR="001D7DE2" w:rsidRPr="001D7DE2">
        <w:rPr>
          <w:rFonts w:ascii="Arial" w:eastAsia="바탕" w:hAnsi="Arial" w:cs="Arial"/>
          <w:b/>
          <w:bCs/>
          <w:sz w:val="28"/>
          <w:szCs w:val="24"/>
        </w:rPr>
        <w:t>R1-2505843</w:t>
      </w:r>
    </w:p>
    <w:p w14:paraId="332962EB" w14:textId="42D4061D" w:rsidR="007B332C" w:rsidRPr="000F108D" w:rsidRDefault="007C0859" w:rsidP="007B332C">
      <w:pPr>
        <w:tabs>
          <w:tab w:val="left" w:pos="1985"/>
        </w:tabs>
        <w:spacing w:after="0"/>
        <w:ind w:left="0" w:firstLine="0"/>
        <w:rPr>
          <w:rFonts w:ascii="Arial" w:eastAsia="바탕" w:hAnsi="Arial" w:cs="Arial"/>
          <w:b/>
          <w:bCs/>
          <w:sz w:val="28"/>
          <w:szCs w:val="24"/>
          <w:lang w:eastAsia="ko-KR"/>
        </w:rPr>
      </w:pPr>
      <w:r w:rsidRPr="007C0859">
        <w:rPr>
          <w:rFonts w:ascii="Arial" w:eastAsia="바탕" w:hAnsi="Arial" w:cs="Arial"/>
          <w:b/>
          <w:bCs/>
          <w:sz w:val="28"/>
          <w:szCs w:val="24"/>
          <w:lang w:eastAsia="ko-KR"/>
        </w:rPr>
        <w:t>Bengaluru, India, Aug 25th – 29th, 2025</w:t>
      </w:r>
    </w:p>
    <w:bookmarkEnd w:id="0"/>
    <w:p w14:paraId="55C48EA9" w14:textId="77777777" w:rsidR="007B332C" w:rsidRPr="00E653BA" w:rsidRDefault="007B332C" w:rsidP="007B332C">
      <w:pPr>
        <w:tabs>
          <w:tab w:val="left" w:pos="1985"/>
        </w:tabs>
        <w:spacing w:after="0"/>
        <w:ind w:left="0" w:firstLine="0"/>
        <w:rPr>
          <w:rFonts w:ascii="Arial" w:eastAsia="맑은 고딕" w:hAnsi="Arial"/>
          <w:b/>
          <w:sz w:val="24"/>
          <w:lang w:eastAsia="ko-KR"/>
        </w:rPr>
      </w:pPr>
    </w:p>
    <w:p w14:paraId="70A1D98F" w14:textId="4721EA78" w:rsidR="007B332C" w:rsidRPr="00506F63" w:rsidRDefault="007B332C" w:rsidP="007B332C">
      <w:pPr>
        <w:tabs>
          <w:tab w:val="left" w:pos="1985"/>
        </w:tabs>
        <w:spacing w:after="0"/>
        <w:ind w:left="0" w:firstLine="0"/>
        <w:rPr>
          <w:rFonts w:eastAsia="바탕"/>
          <w:b/>
          <w:sz w:val="24"/>
          <w:lang w:val="en-US" w:eastAsia="ko-KR"/>
        </w:rPr>
      </w:pPr>
      <w:r w:rsidRPr="002E156E">
        <w:rPr>
          <w:b/>
          <w:sz w:val="24"/>
          <w:lang w:val="en-US"/>
        </w:rPr>
        <w:t>Agenda Item:</w:t>
      </w:r>
      <w:r w:rsidRPr="002E156E">
        <w:rPr>
          <w:sz w:val="24"/>
          <w:lang w:val="en-US"/>
        </w:rPr>
        <w:tab/>
      </w:r>
      <w:r w:rsidR="007C0859">
        <w:rPr>
          <w:rFonts w:eastAsia="맑은 고딕" w:hint="eastAsia"/>
          <w:b/>
          <w:sz w:val="24"/>
          <w:lang w:val="en-US" w:eastAsia="ko-KR"/>
        </w:rPr>
        <w:t>8</w:t>
      </w:r>
      <w:r w:rsidRPr="00506F63">
        <w:rPr>
          <w:rFonts w:eastAsia="맑은 고딕"/>
          <w:b/>
          <w:sz w:val="24"/>
          <w:lang w:val="en-US" w:eastAsia="ko-KR"/>
        </w:rPr>
        <w:t>.5.1</w:t>
      </w:r>
    </w:p>
    <w:p w14:paraId="0C243FEF" w14:textId="77777777" w:rsidR="007B332C" w:rsidRPr="00506F63" w:rsidRDefault="007B332C" w:rsidP="007B332C">
      <w:pPr>
        <w:tabs>
          <w:tab w:val="left" w:pos="1985"/>
        </w:tabs>
        <w:spacing w:after="0"/>
        <w:ind w:left="0" w:firstLine="0"/>
        <w:rPr>
          <w:rFonts w:eastAsia="바탕"/>
          <w:b/>
          <w:sz w:val="24"/>
          <w:lang w:eastAsia="ko-KR"/>
        </w:rPr>
      </w:pPr>
      <w:r w:rsidRPr="00506F63">
        <w:rPr>
          <w:b/>
          <w:sz w:val="24"/>
        </w:rPr>
        <w:t xml:space="preserve">Source: </w:t>
      </w:r>
      <w:r w:rsidRPr="00506F63">
        <w:rPr>
          <w:b/>
          <w:sz w:val="24"/>
        </w:rPr>
        <w:tab/>
      </w:r>
      <w:r w:rsidRPr="00506F63">
        <w:rPr>
          <w:rFonts w:eastAsia="바탕"/>
          <w:b/>
          <w:sz w:val="24"/>
          <w:lang w:eastAsia="ko-KR"/>
        </w:rPr>
        <w:t>LG Electronics</w:t>
      </w:r>
    </w:p>
    <w:p w14:paraId="65B56666" w14:textId="5A6BB2B4" w:rsidR="007B332C" w:rsidRPr="00506F63" w:rsidRDefault="007B332C" w:rsidP="007B332C">
      <w:pPr>
        <w:tabs>
          <w:tab w:val="left" w:pos="1985"/>
        </w:tabs>
        <w:spacing w:after="0"/>
        <w:ind w:left="482" w:hangingChars="200" w:hanging="482"/>
        <w:rPr>
          <w:rFonts w:eastAsia="바탕"/>
          <w:b/>
          <w:sz w:val="24"/>
          <w:szCs w:val="24"/>
          <w:lang w:val="en-US" w:eastAsia="ko-KR"/>
        </w:rPr>
      </w:pPr>
      <w:r w:rsidRPr="00506F63">
        <w:rPr>
          <w:b/>
          <w:sz w:val="24"/>
        </w:rPr>
        <w:t xml:space="preserve">Title: </w:t>
      </w:r>
      <w:r w:rsidRPr="00506F63">
        <w:rPr>
          <w:b/>
          <w:sz w:val="24"/>
        </w:rPr>
        <w:tab/>
      </w:r>
      <w:r w:rsidR="008012B3" w:rsidRPr="008012B3">
        <w:rPr>
          <w:rFonts w:eastAsia="바탕"/>
          <w:b/>
          <w:sz w:val="24"/>
          <w:szCs w:val="24"/>
          <w:lang w:val="en-US" w:eastAsia="ko-KR"/>
        </w:rPr>
        <w:t xml:space="preserve">Remaining issues on on-demand SSB </w:t>
      </w:r>
      <w:proofErr w:type="spellStart"/>
      <w:r w:rsidR="008012B3" w:rsidRPr="008012B3">
        <w:rPr>
          <w:rFonts w:eastAsia="바탕"/>
          <w:b/>
          <w:sz w:val="24"/>
          <w:szCs w:val="24"/>
          <w:lang w:val="en-US" w:eastAsia="ko-KR"/>
        </w:rPr>
        <w:t>SCell</w:t>
      </w:r>
      <w:proofErr w:type="spellEnd"/>
      <w:r w:rsidR="008012B3" w:rsidRPr="008012B3">
        <w:rPr>
          <w:rFonts w:eastAsia="바탕"/>
          <w:b/>
          <w:sz w:val="24"/>
          <w:szCs w:val="24"/>
          <w:lang w:val="en-US" w:eastAsia="ko-KR"/>
        </w:rPr>
        <w:t xml:space="preserve"> operation</w:t>
      </w:r>
    </w:p>
    <w:p w14:paraId="7B264831" w14:textId="77777777" w:rsidR="007B332C" w:rsidRPr="00506F63" w:rsidRDefault="007B332C" w:rsidP="007B332C">
      <w:pPr>
        <w:pBdr>
          <w:bottom w:val="single" w:sz="12" w:space="1" w:color="auto"/>
        </w:pBdr>
        <w:tabs>
          <w:tab w:val="left" w:pos="1985"/>
        </w:tabs>
        <w:ind w:left="0" w:firstLine="0"/>
        <w:rPr>
          <w:rFonts w:eastAsia="바탕"/>
          <w:b/>
          <w:sz w:val="24"/>
          <w:lang w:eastAsia="ko-KR"/>
        </w:rPr>
      </w:pPr>
      <w:r w:rsidRPr="00506F63">
        <w:rPr>
          <w:b/>
          <w:sz w:val="24"/>
        </w:rPr>
        <w:t>Document for:</w:t>
      </w:r>
      <w:r w:rsidRPr="00506F63">
        <w:rPr>
          <w:b/>
          <w:sz w:val="24"/>
        </w:rPr>
        <w:tab/>
      </w:r>
      <w:r w:rsidRPr="00506F63">
        <w:rPr>
          <w:rFonts w:eastAsia="바탕"/>
          <w:b/>
          <w:sz w:val="24"/>
          <w:lang w:eastAsia="ko-KR"/>
        </w:rPr>
        <w:t>Discussion</w:t>
      </w:r>
      <w:bookmarkStart w:id="1" w:name="Source"/>
      <w:bookmarkStart w:id="2" w:name="Title"/>
      <w:bookmarkStart w:id="3" w:name="DocumentFor"/>
      <w:bookmarkEnd w:id="1"/>
      <w:bookmarkEnd w:id="2"/>
      <w:bookmarkEnd w:id="3"/>
      <w:r w:rsidRPr="00506F63">
        <w:rPr>
          <w:rFonts w:eastAsia="바탕"/>
          <w:b/>
          <w:sz w:val="24"/>
          <w:lang w:eastAsia="ko-KR"/>
        </w:rPr>
        <w:t xml:space="preserve"> and decision</w:t>
      </w:r>
    </w:p>
    <w:p w14:paraId="73ACDA75" w14:textId="5229793A" w:rsidR="00095BF5" w:rsidRDefault="00095BF5" w:rsidP="00946E9D">
      <w:pPr>
        <w:pStyle w:val="Heading1"/>
        <w:numPr>
          <w:ilvl w:val="0"/>
          <w:numId w:val="1"/>
        </w:numPr>
        <w:rPr>
          <w:rFonts w:eastAsia="바탕"/>
          <w:b/>
          <w:lang w:eastAsia="ko-KR"/>
        </w:rPr>
      </w:pPr>
      <w:r w:rsidRPr="003637FD">
        <w:rPr>
          <w:rFonts w:eastAsia="바탕" w:hint="eastAsia"/>
          <w:b/>
          <w:lang w:eastAsia="ko-KR"/>
        </w:rPr>
        <w:t>Introduction</w:t>
      </w:r>
    </w:p>
    <w:p w14:paraId="16D4D167" w14:textId="368ACDE4" w:rsidR="00AE09E6" w:rsidRDefault="001D7DE2" w:rsidP="00516FE1">
      <w:pPr>
        <w:spacing w:before="120" w:after="120" w:line="240" w:lineRule="auto"/>
        <w:ind w:left="0" w:firstLineChars="100" w:firstLine="220"/>
        <w:rPr>
          <w:rFonts w:eastAsia="바탕"/>
          <w:bCs/>
          <w:sz w:val="22"/>
          <w:szCs w:val="22"/>
          <w:lang w:val="en-US" w:eastAsia="ko-KR"/>
        </w:rPr>
      </w:pPr>
      <w:r>
        <w:rPr>
          <w:rFonts w:eastAsia="바탕" w:hint="eastAsia"/>
          <w:sz w:val="22"/>
          <w:szCs w:val="22"/>
          <w:lang w:eastAsia="ko-KR"/>
        </w:rPr>
        <w:t>T</w:t>
      </w:r>
      <w:r w:rsidR="00516FE1" w:rsidRPr="00254026">
        <w:rPr>
          <w:rFonts w:eastAsia="바탕"/>
          <w:bCs/>
          <w:sz w:val="22"/>
          <w:szCs w:val="22"/>
          <w:lang w:val="en-US" w:eastAsia="ko-KR"/>
        </w:rPr>
        <w:t>his contribution discuss</w:t>
      </w:r>
      <w:r>
        <w:rPr>
          <w:rFonts w:eastAsia="바탕" w:hint="eastAsia"/>
          <w:bCs/>
          <w:sz w:val="22"/>
          <w:szCs w:val="22"/>
          <w:lang w:val="en-US" w:eastAsia="ko-KR"/>
        </w:rPr>
        <w:t>es</w:t>
      </w:r>
      <w:r w:rsidR="00516FE1" w:rsidRPr="00254026">
        <w:rPr>
          <w:rFonts w:eastAsia="바탕"/>
          <w:bCs/>
          <w:sz w:val="22"/>
          <w:szCs w:val="22"/>
          <w:lang w:val="en-US" w:eastAsia="ko-KR"/>
        </w:rPr>
        <w:t xml:space="preserve"> </w:t>
      </w:r>
      <w:r w:rsidR="008012B3">
        <w:rPr>
          <w:rFonts w:eastAsia="바탕" w:hint="eastAsia"/>
          <w:bCs/>
          <w:sz w:val="22"/>
          <w:szCs w:val="22"/>
          <w:lang w:val="en-US" w:eastAsia="ko-KR"/>
        </w:rPr>
        <w:t xml:space="preserve">the following remaining issues for </w:t>
      </w:r>
      <w:r w:rsidR="00516FE1" w:rsidRPr="00254026">
        <w:rPr>
          <w:rFonts w:eastAsia="바탕"/>
          <w:bCs/>
          <w:sz w:val="22"/>
          <w:szCs w:val="22"/>
          <w:lang w:val="en-US" w:eastAsia="ko-KR"/>
        </w:rPr>
        <w:t xml:space="preserve">on-demand SSB </w:t>
      </w:r>
      <w:proofErr w:type="spellStart"/>
      <w:r w:rsidR="00516FE1" w:rsidRPr="00254026">
        <w:rPr>
          <w:rFonts w:eastAsia="바탕"/>
          <w:bCs/>
          <w:sz w:val="22"/>
          <w:szCs w:val="22"/>
          <w:lang w:val="en-US" w:eastAsia="ko-KR"/>
        </w:rPr>
        <w:t>SCell</w:t>
      </w:r>
      <w:proofErr w:type="spellEnd"/>
      <w:r w:rsidR="00516FE1" w:rsidRPr="00254026">
        <w:rPr>
          <w:rFonts w:eastAsia="바탕"/>
          <w:bCs/>
          <w:sz w:val="22"/>
          <w:szCs w:val="22"/>
          <w:lang w:val="en-US" w:eastAsia="ko-KR"/>
        </w:rPr>
        <w:t xml:space="preserve"> operation.</w:t>
      </w:r>
    </w:p>
    <w:p w14:paraId="2D3F0914" w14:textId="0294D39C" w:rsidR="008012B3" w:rsidRDefault="008012B3" w:rsidP="008012B3">
      <w:pPr>
        <w:pStyle w:val="ListParagraph"/>
        <w:numPr>
          <w:ilvl w:val="0"/>
          <w:numId w:val="73"/>
        </w:numPr>
        <w:spacing w:before="120" w:after="120" w:line="240" w:lineRule="auto"/>
        <w:ind w:leftChars="0"/>
        <w:rPr>
          <w:rFonts w:ascii="Times New Roman" w:hAnsi="Times New Roman"/>
          <w:bCs/>
          <w:sz w:val="22"/>
          <w:szCs w:val="22"/>
          <w:lang w:val="en-US" w:eastAsia="ko-KR"/>
        </w:rPr>
      </w:pPr>
      <w:r>
        <w:rPr>
          <w:rFonts w:ascii="Times New Roman" w:hAnsi="Times New Roman" w:hint="eastAsia"/>
          <w:bCs/>
          <w:sz w:val="22"/>
          <w:szCs w:val="22"/>
          <w:lang w:val="en-US" w:eastAsia="ko-KR"/>
        </w:rPr>
        <w:t xml:space="preserve">TX </w:t>
      </w:r>
      <w:r>
        <w:rPr>
          <w:rFonts w:ascii="Times New Roman" w:hAnsi="Times New Roman"/>
          <w:bCs/>
          <w:sz w:val="22"/>
          <w:szCs w:val="22"/>
          <w:lang w:val="en-US" w:eastAsia="ko-KR"/>
        </w:rPr>
        <w:t>behavior</w:t>
      </w:r>
      <w:r>
        <w:rPr>
          <w:rFonts w:ascii="Times New Roman" w:hAnsi="Times New Roman" w:hint="eastAsia"/>
          <w:bCs/>
          <w:sz w:val="22"/>
          <w:szCs w:val="22"/>
          <w:lang w:val="en-US" w:eastAsia="ko-KR"/>
        </w:rPr>
        <w:t xml:space="preserve"> of OD-SSB indicated by RRC</w:t>
      </w:r>
    </w:p>
    <w:p w14:paraId="75DCEEF2" w14:textId="6D1B2DA1" w:rsidR="005E416C" w:rsidRDefault="005E416C" w:rsidP="005E416C">
      <w:pPr>
        <w:pStyle w:val="ListParagraph"/>
        <w:numPr>
          <w:ilvl w:val="0"/>
          <w:numId w:val="73"/>
        </w:numPr>
        <w:spacing w:before="120" w:after="120" w:line="240" w:lineRule="auto"/>
        <w:ind w:leftChars="0"/>
        <w:rPr>
          <w:rFonts w:ascii="Times New Roman" w:hAnsi="Times New Roman"/>
          <w:bCs/>
          <w:sz w:val="22"/>
          <w:szCs w:val="22"/>
          <w:lang w:val="en-US" w:eastAsia="ko-KR"/>
        </w:rPr>
      </w:pPr>
      <w:r>
        <w:rPr>
          <w:rFonts w:ascii="Times New Roman" w:hAnsi="Times New Roman" w:hint="eastAsia"/>
          <w:bCs/>
          <w:sz w:val="22"/>
          <w:szCs w:val="22"/>
          <w:lang w:val="en-US" w:eastAsia="ko-KR"/>
        </w:rPr>
        <w:t xml:space="preserve">Clarification of UE behavior </w:t>
      </w:r>
      <w:r w:rsidR="00E13182">
        <w:rPr>
          <w:rFonts w:ascii="Times New Roman" w:hAnsi="Times New Roman" w:hint="eastAsia"/>
          <w:bCs/>
          <w:sz w:val="22"/>
          <w:szCs w:val="22"/>
          <w:lang w:val="en-US" w:eastAsia="ko-KR"/>
        </w:rPr>
        <w:t>during Scenario #3A</w:t>
      </w:r>
    </w:p>
    <w:p w14:paraId="36F002D1" w14:textId="24DA22C0" w:rsidR="008012B3" w:rsidRPr="008012B3" w:rsidRDefault="008012B3" w:rsidP="008012B3">
      <w:pPr>
        <w:pStyle w:val="ListParagraph"/>
        <w:numPr>
          <w:ilvl w:val="0"/>
          <w:numId w:val="73"/>
        </w:numPr>
        <w:spacing w:before="120" w:after="120" w:line="240" w:lineRule="auto"/>
        <w:ind w:leftChars="0"/>
        <w:rPr>
          <w:rFonts w:ascii="Times New Roman" w:hAnsi="Times New Roman"/>
          <w:bCs/>
          <w:sz w:val="22"/>
          <w:szCs w:val="22"/>
          <w:lang w:val="en-US" w:eastAsia="ko-KR"/>
        </w:rPr>
      </w:pPr>
      <w:r>
        <w:rPr>
          <w:rFonts w:ascii="Times New Roman" w:hAnsi="Times New Roman" w:hint="eastAsia"/>
          <w:bCs/>
          <w:sz w:val="22"/>
          <w:szCs w:val="22"/>
          <w:lang w:val="en-US" w:eastAsia="ko-KR"/>
        </w:rPr>
        <w:t>RO validation</w:t>
      </w:r>
    </w:p>
    <w:p w14:paraId="16349BAA" w14:textId="77777777" w:rsidR="0087274C" w:rsidRDefault="0087274C" w:rsidP="00516FE1">
      <w:pPr>
        <w:spacing w:before="120" w:after="120" w:line="240" w:lineRule="auto"/>
        <w:ind w:left="0" w:firstLineChars="100" w:firstLine="220"/>
        <w:rPr>
          <w:rFonts w:eastAsia="바탕"/>
          <w:bCs/>
          <w:sz w:val="22"/>
          <w:szCs w:val="22"/>
          <w:lang w:val="en-US" w:eastAsia="ko-KR"/>
        </w:rPr>
      </w:pPr>
    </w:p>
    <w:p w14:paraId="17FD593D" w14:textId="7EA5D4D9" w:rsidR="00804A74" w:rsidRDefault="00804A74" w:rsidP="00804A74">
      <w:pPr>
        <w:pStyle w:val="Heading1"/>
        <w:numPr>
          <w:ilvl w:val="0"/>
          <w:numId w:val="1"/>
        </w:numPr>
        <w:rPr>
          <w:rFonts w:eastAsiaTheme="minorEastAsia"/>
          <w:b/>
          <w:lang w:eastAsia="ko-KR"/>
        </w:rPr>
      </w:pPr>
      <w:bookmarkStart w:id="4" w:name="_Hlk205799406"/>
      <w:r>
        <w:rPr>
          <w:rFonts w:eastAsiaTheme="minorEastAsia" w:hint="eastAsia"/>
          <w:b/>
          <w:lang w:eastAsia="ko-KR"/>
        </w:rPr>
        <w:t xml:space="preserve">TX </w:t>
      </w:r>
      <w:proofErr w:type="spellStart"/>
      <w:r w:rsidR="001D7DE2" w:rsidRPr="001D7DE2">
        <w:rPr>
          <w:rFonts w:eastAsiaTheme="minorEastAsia"/>
          <w:b/>
          <w:lang w:eastAsia="ko-KR"/>
        </w:rPr>
        <w:t>behavior</w:t>
      </w:r>
      <w:proofErr w:type="spellEnd"/>
      <w:r w:rsidR="001D7DE2" w:rsidRPr="001D7DE2">
        <w:rPr>
          <w:rFonts w:eastAsiaTheme="minorEastAsia"/>
          <w:b/>
          <w:lang w:eastAsia="ko-KR"/>
        </w:rPr>
        <w:t xml:space="preserve"> </w:t>
      </w:r>
      <w:r>
        <w:rPr>
          <w:rFonts w:eastAsiaTheme="minorEastAsia" w:hint="eastAsia"/>
          <w:b/>
          <w:lang w:eastAsia="ko-KR"/>
        </w:rPr>
        <w:t xml:space="preserve">of OD-SSB </w:t>
      </w:r>
      <w:r w:rsidR="005E416C">
        <w:rPr>
          <w:rFonts w:eastAsiaTheme="minorEastAsia" w:hint="eastAsia"/>
          <w:b/>
          <w:lang w:eastAsia="ko-KR"/>
        </w:rPr>
        <w:t>indicated by RRC</w:t>
      </w:r>
    </w:p>
    <w:bookmarkEnd w:id="4"/>
    <w:p w14:paraId="38490011" w14:textId="77777777" w:rsidR="004D4762" w:rsidRPr="004D4762" w:rsidRDefault="004D4762" w:rsidP="004D4762">
      <w:pPr>
        <w:rPr>
          <w:rFonts w:eastAsiaTheme="minorEastAsia"/>
          <w:lang w:eastAsia="ko-KR"/>
        </w:rPr>
      </w:pPr>
    </w:p>
    <w:tbl>
      <w:tblPr>
        <w:tblStyle w:val="TableGrid"/>
        <w:tblW w:w="9634" w:type="dxa"/>
        <w:tblLook w:val="04A0" w:firstRow="1" w:lastRow="0" w:firstColumn="1" w:lastColumn="0" w:noHBand="0" w:noVBand="1"/>
      </w:tblPr>
      <w:tblGrid>
        <w:gridCol w:w="9634"/>
      </w:tblGrid>
      <w:tr w:rsidR="00804A74" w14:paraId="448655F2" w14:textId="77777777" w:rsidTr="00341225">
        <w:tc>
          <w:tcPr>
            <w:tcW w:w="9634" w:type="dxa"/>
          </w:tcPr>
          <w:p w14:paraId="7884308A" w14:textId="77777777" w:rsidR="00804A74" w:rsidRPr="00334E20" w:rsidRDefault="00804A74" w:rsidP="00341225">
            <w:pPr>
              <w:pStyle w:val="03Proposal"/>
              <w:spacing w:after="0" w:line="240" w:lineRule="auto"/>
              <w:jc w:val="center"/>
              <w:rPr>
                <w:rFonts w:eastAsiaTheme="minorEastAsia"/>
                <w:b w:val="0"/>
                <w:bCs w:val="0"/>
                <w:sz w:val="22"/>
                <w:lang w:eastAsia="ko-KR"/>
              </w:rPr>
            </w:pPr>
            <w:bookmarkStart w:id="5" w:name="_Hlk197609299"/>
            <w:r w:rsidRPr="00334E20">
              <w:rPr>
                <w:b w:val="0"/>
                <w:bCs w:val="0"/>
                <w:sz w:val="22"/>
              </w:rPr>
              <w:t>&lt;omitted text&gt;</w:t>
            </w:r>
          </w:p>
          <w:p w14:paraId="02470743" w14:textId="77777777" w:rsidR="00804A74" w:rsidRPr="00334E20" w:rsidRDefault="00804A74" w:rsidP="00341225">
            <w:pPr>
              <w:pStyle w:val="03Proposal"/>
              <w:spacing w:after="0" w:line="240" w:lineRule="auto"/>
              <w:rPr>
                <w:rFonts w:eastAsiaTheme="minorEastAsia"/>
                <w:b w:val="0"/>
                <w:bCs w:val="0"/>
                <w:sz w:val="22"/>
                <w:lang w:val="x-none" w:eastAsia="ko-KR"/>
              </w:rPr>
            </w:pPr>
            <w:r w:rsidRPr="00334E20">
              <w:rPr>
                <w:rFonts w:eastAsia="Times New Roman"/>
                <w:b w:val="0"/>
                <w:bCs w:val="0"/>
                <w:sz w:val="22"/>
                <w:lang w:val="x-none" w:eastAsia="x-none"/>
              </w:rPr>
              <w:t xml:space="preserve">When the activation of transmission for the SS/PBCH blocks is by </w:t>
            </w:r>
            <w:r w:rsidRPr="00334E20">
              <w:rPr>
                <w:rFonts w:eastAsia="Times New Roman"/>
                <w:b w:val="0"/>
                <w:bCs w:val="0"/>
                <w:i/>
                <w:iCs/>
                <w:sz w:val="22"/>
                <w:lang w:val="x-none" w:eastAsia="x-none"/>
              </w:rPr>
              <w:t>od-</w:t>
            </w:r>
            <w:proofErr w:type="spellStart"/>
            <w:r w:rsidRPr="00334E20">
              <w:rPr>
                <w:rFonts w:eastAsia="Times New Roman"/>
                <w:b w:val="0"/>
                <w:bCs w:val="0"/>
                <w:i/>
                <w:iCs/>
                <w:sz w:val="22"/>
                <w:lang w:val="x-none" w:eastAsia="x-none"/>
              </w:rPr>
              <w:t>ssb</w:t>
            </w:r>
            <w:proofErr w:type="spellEnd"/>
            <w:r w:rsidRPr="00334E20">
              <w:rPr>
                <w:rFonts w:eastAsia="Times New Roman"/>
                <w:b w:val="0"/>
                <w:bCs w:val="0"/>
                <w:i/>
                <w:iCs/>
                <w:sz w:val="22"/>
                <w:lang w:val="x-none" w:eastAsia="x-none"/>
              </w:rPr>
              <w:t>-config</w:t>
            </w:r>
            <w:r w:rsidRPr="00334E20">
              <w:rPr>
                <w:rFonts w:eastAsia="Times New Roman"/>
                <w:b w:val="0"/>
                <w:bCs w:val="0"/>
                <w:sz w:val="22"/>
                <w:lang w:val="x-none" w:eastAsia="x-none"/>
              </w:rPr>
              <w:t xml:space="preserve">, the UE expects that the transmission of the SS/PBCH blocks [starts at the next half frame with transmission of the SS/PBCH blocks]. </w:t>
            </w:r>
          </w:p>
          <w:p w14:paraId="79EE42D1" w14:textId="77777777" w:rsidR="00804A74" w:rsidRPr="001E48FB" w:rsidRDefault="00804A74" w:rsidP="00341225">
            <w:pPr>
              <w:pStyle w:val="03Proposal"/>
              <w:spacing w:after="0" w:line="240" w:lineRule="auto"/>
              <w:jc w:val="center"/>
              <w:rPr>
                <w:rFonts w:ascii="Times" w:eastAsiaTheme="minorEastAsia" w:hAnsi="Times"/>
                <w:b w:val="0"/>
                <w:bCs w:val="0"/>
                <w:szCs w:val="24"/>
                <w:lang w:eastAsia="ko-KR"/>
              </w:rPr>
            </w:pPr>
            <w:r w:rsidRPr="00334E20">
              <w:rPr>
                <w:b w:val="0"/>
                <w:bCs w:val="0"/>
                <w:sz w:val="22"/>
              </w:rPr>
              <w:t>&lt;omitted text&gt;</w:t>
            </w:r>
          </w:p>
        </w:tc>
      </w:tr>
      <w:bookmarkEnd w:id="5"/>
    </w:tbl>
    <w:p w14:paraId="709C05CB" w14:textId="77777777" w:rsidR="00804A74" w:rsidRDefault="00804A74" w:rsidP="00804A74">
      <w:pPr>
        <w:spacing w:before="120" w:after="120" w:line="240" w:lineRule="auto"/>
        <w:ind w:leftChars="12" w:left="1455" w:hangingChars="650" w:hanging="1431"/>
        <w:rPr>
          <w:rFonts w:eastAsia="바탕"/>
          <w:b/>
          <w:bCs/>
          <w:sz w:val="22"/>
          <w:szCs w:val="22"/>
          <w:lang w:val="x-none" w:eastAsia="ko-KR"/>
        </w:rPr>
      </w:pPr>
    </w:p>
    <w:p w14:paraId="2C9737A1" w14:textId="789AF92C" w:rsidR="00804A74" w:rsidRPr="00A775C0" w:rsidRDefault="004D4762" w:rsidP="004D4762">
      <w:pPr>
        <w:ind w:leftChars="-42" w:left="-84" w:firstLineChars="100" w:firstLine="220"/>
        <w:rPr>
          <w:rFonts w:eastAsia="바탕"/>
          <w:sz w:val="22"/>
          <w:szCs w:val="22"/>
          <w:lang w:eastAsia="ko-KR"/>
        </w:rPr>
      </w:pPr>
      <w:r>
        <w:rPr>
          <w:rFonts w:ascii="Times" w:eastAsiaTheme="minorEastAsia" w:hAnsi="Times" w:cs="Times" w:hint="eastAsia"/>
          <w:sz w:val="22"/>
          <w:szCs w:val="22"/>
          <w:lang w:eastAsia="ko-KR"/>
        </w:rPr>
        <w:t>The above sentence</w:t>
      </w:r>
      <w:r w:rsidRPr="004D4762">
        <w:rPr>
          <w:rFonts w:ascii="Times" w:hAnsi="Times" w:cs="Times"/>
          <w:sz w:val="22"/>
          <w:szCs w:val="22"/>
          <w:lang w:eastAsia="ko-KR"/>
        </w:rPr>
        <w:t xml:space="preserve"> </w:t>
      </w:r>
      <w:r w:rsidR="005E416C">
        <w:rPr>
          <w:rFonts w:ascii="Times" w:eastAsiaTheme="minorEastAsia" w:hAnsi="Times" w:cs="Times" w:hint="eastAsia"/>
          <w:sz w:val="22"/>
          <w:szCs w:val="22"/>
          <w:lang w:eastAsia="ko-KR"/>
        </w:rPr>
        <w:t>was captured in the draft CR [</w:t>
      </w:r>
      <w:r w:rsidR="00AB4238">
        <w:rPr>
          <w:rFonts w:ascii="Times" w:eastAsiaTheme="minorEastAsia" w:hAnsi="Times" w:cs="Times" w:hint="eastAsia"/>
          <w:sz w:val="22"/>
          <w:szCs w:val="22"/>
          <w:lang w:eastAsia="ko-KR"/>
        </w:rPr>
        <w:t>1</w:t>
      </w:r>
      <w:r w:rsidR="005E416C">
        <w:rPr>
          <w:rFonts w:ascii="Times" w:eastAsiaTheme="minorEastAsia" w:hAnsi="Times" w:cs="Times" w:hint="eastAsia"/>
          <w:sz w:val="22"/>
          <w:szCs w:val="22"/>
          <w:lang w:eastAsia="ko-KR"/>
        </w:rPr>
        <w:t xml:space="preserve">] but </w:t>
      </w:r>
      <w:r w:rsidR="005A1A7C">
        <w:rPr>
          <w:rFonts w:ascii="Times" w:eastAsiaTheme="minorEastAsia" w:hAnsi="Times" w:cs="Times" w:hint="eastAsia"/>
          <w:sz w:val="22"/>
          <w:szCs w:val="22"/>
          <w:lang w:eastAsia="ko-KR"/>
        </w:rPr>
        <w:t>is</w:t>
      </w:r>
      <w:r w:rsidRPr="004D4762">
        <w:rPr>
          <w:rFonts w:ascii="Times" w:hAnsi="Times" w:cs="Times"/>
          <w:sz w:val="22"/>
          <w:szCs w:val="22"/>
          <w:lang w:eastAsia="ko-KR"/>
        </w:rPr>
        <w:t xml:space="preserve"> omitted from </w:t>
      </w:r>
      <w:r w:rsidR="00871B73">
        <w:rPr>
          <w:rFonts w:ascii="Times" w:eastAsiaTheme="minorEastAsia" w:hAnsi="Times" w:cs="Times" w:hint="eastAsia"/>
          <w:sz w:val="22"/>
          <w:szCs w:val="22"/>
          <w:lang w:eastAsia="ko-KR"/>
        </w:rPr>
        <w:t>TS 38.213</w:t>
      </w:r>
      <w:r w:rsidR="005E416C">
        <w:rPr>
          <w:rFonts w:ascii="Times" w:eastAsiaTheme="minorEastAsia" w:hAnsi="Times" w:cs="Times" w:hint="eastAsia"/>
          <w:sz w:val="22"/>
          <w:szCs w:val="22"/>
          <w:lang w:eastAsia="ko-KR"/>
        </w:rPr>
        <w:t xml:space="preserve"> </w:t>
      </w:r>
      <w:r w:rsidR="00871B73">
        <w:rPr>
          <w:rFonts w:ascii="Times" w:eastAsiaTheme="minorEastAsia" w:hAnsi="Times" w:cs="Times" w:hint="eastAsia"/>
          <w:sz w:val="22"/>
          <w:szCs w:val="22"/>
          <w:lang w:eastAsia="ko-KR"/>
        </w:rPr>
        <w:t>V19.0.0</w:t>
      </w:r>
      <w:r w:rsidRPr="004D4762">
        <w:rPr>
          <w:rFonts w:ascii="Times" w:hAnsi="Times" w:cs="Times"/>
          <w:sz w:val="22"/>
          <w:szCs w:val="22"/>
          <w:lang w:eastAsia="ko-KR"/>
        </w:rPr>
        <w:t>.</w:t>
      </w:r>
      <w:r w:rsidRPr="004D4762">
        <w:rPr>
          <w:sz w:val="22"/>
          <w:szCs w:val="22"/>
          <w:lang w:eastAsia="ko-KR"/>
        </w:rPr>
        <w:t xml:space="preserve"> </w:t>
      </w:r>
      <w:r w:rsidR="005E416C">
        <w:rPr>
          <w:rFonts w:eastAsiaTheme="minorEastAsia" w:hint="eastAsia"/>
          <w:sz w:val="22"/>
          <w:szCs w:val="22"/>
          <w:lang w:eastAsia="ko-KR"/>
        </w:rPr>
        <w:t>The original intention for the above sentence was to reflect the RAN1 agreement below. However, different from the relevant agreement,</w:t>
      </w:r>
      <w:r w:rsidR="00804A74" w:rsidRPr="00341225">
        <w:rPr>
          <w:rFonts w:eastAsia="맑은 고딕"/>
          <w:sz w:val="22"/>
          <w:szCs w:val="22"/>
          <w:lang w:eastAsia="ko-KR"/>
        </w:rPr>
        <w:t xml:space="preserve"> </w:t>
      </w:r>
      <w:r w:rsidR="005E416C">
        <w:rPr>
          <w:rFonts w:eastAsia="맑은 고딕" w:hint="eastAsia"/>
          <w:sz w:val="22"/>
          <w:szCs w:val="22"/>
          <w:lang w:eastAsia="ko-KR"/>
        </w:rPr>
        <w:t>the above sentence</w:t>
      </w:r>
      <w:r w:rsidR="005E416C" w:rsidRPr="00341225">
        <w:rPr>
          <w:rFonts w:eastAsia="맑은 고딕"/>
          <w:sz w:val="22"/>
          <w:szCs w:val="22"/>
          <w:lang w:eastAsia="ko-KR"/>
        </w:rPr>
        <w:t xml:space="preserve"> </w:t>
      </w:r>
      <w:r w:rsidR="00804A74" w:rsidRPr="00341225">
        <w:rPr>
          <w:rFonts w:eastAsia="맑은 고딕"/>
          <w:sz w:val="22"/>
          <w:szCs w:val="22"/>
          <w:lang w:eastAsia="ko-KR"/>
        </w:rPr>
        <w:t xml:space="preserve">can be interpreted </w:t>
      </w:r>
      <w:r w:rsidR="00804A74">
        <w:rPr>
          <w:rFonts w:eastAsia="맑은 고딕" w:hint="eastAsia"/>
          <w:sz w:val="22"/>
          <w:szCs w:val="22"/>
          <w:lang w:eastAsia="ko-KR"/>
        </w:rPr>
        <w:t xml:space="preserve">that OD-SSB starts to be transmitted just at the next half frame after UE receives RRC carrying indication of OD-SSB transmission. </w:t>
      </w:r>
      <w:r w:rsidR="005E416C">
        <w:rPr>
          <w:rFonts w:eastAsia="맑은 고딕" w:hint="eastAsia"/>
          <w:sz w:val="22"/>
          <w:szCs w:val="22"/>
          <w:lang w:eastAsia="ko-KR"/>
        </w:rPr>
        <w:t>On the other hand</w:t>
      </w:r>
      <w:r w:rsidR="00804A74">
        <w:rPr>
          <w:rFonts w:eastAsia="맑은 고딕" w:hint="eastAsia"/>
          <w:sz w:val="22"/>
          <w:szCs w:val="22"/>
          <w:lang w:eastAsia="ko-KR"/>
        </w:rPr>
        <w:t xml:space="preserve">, our understanding is that OD-SSB should be transmitted according </w:t>
      </w:r>
      <w:r w:rsidR="00D22FF1">
        <w:rPr>
          <w:rFonts w:eastAsia="맑은 고딕" w:hint="eastAsia"/>
          <w:sz w:val="22"/>
          <w:szCs w:val="22"/>
          <w:lang w:eastAsia="ko-KR"/>
        </w:rPr>
        <w:t xml:space="preserve">to </w:t>
      </w:r>
      <w:r w:rsidR="00804A74">
        <w:rPr>
          <w:rFonts w:eastAsia="맑은 고딕" w:hint="eastAsia"/>
          <w:sz w:val="22"/>
          <w:szCs w:val="22"/>
          <w:lang w:eastAsia="ko-KR"/>
        </w:rPr>
        <w:t>the parameters indicated by an RRC carrying indication of OD-SSB transmission, irrespective of the timing when UE receives the RRC.</w:t>
      </w:r>
      <w:r w:rsidR="005E416C">
        <w:rPr>
          <w:rFonts w:eastAsia="맑은 고딕" w:hint="eastAsia"/>
          <w:sz w:val="22"/>
          <w:szCs w:val="22"/>
          <w:lang w:eastAsia="ko-KR"/>
        </w:rPr>
        <w:t xml:space="preserve"> From this understanding, we propose to specify the modified version from the above sentence, as follows.</w:t>
      </w:r>
    </w:p>
    <w:p w14:paraId="403DF122" w14:textId="77777777" w:rsidR="00804A74" w:rsidRPr="00A775C0" w:rsidRDefault="00804A74" w:rsidP="00804A74">
      <w:pPr>
        <w:spacing w:before="120" w:after="120" w:line="240" w:lineRule="auto"/>
        <w:ind w:leftChars="12" w:left="1455" w:hangingChars="650" w:hanging="1431"/>
        <w:rPr>
          <w:rFonts w:eastAsia="바탕"/>
          <w:b/>
          <w:bCs/>
          <w:sz w:val="22"/>
          <w:szCs w:val="22"/>
          <w:lang w:eastAsia="ko-KR"/>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804A74" w14:paraId="41EF479D" w14:textId="77777777" w:rsidTr="00341225">
        <w:tc>
          <w:tcPr>
            <w:tcW w:w="9776" w:type="dxa"/>
            <w:tcBorders>
              <w:top w:val="single" w:sz="4" w:space="0" w:color="auto"/>
              <w:left w:val="single" w:sz="4" w:space="0" w:color="auto"/>
              <w:bottom w:val="single" w:sz="4" w:space="0" w:color="auto"/>
              <w:right w:val="single" w:sz="4" w:space="0" w:color="auto"/>
            </w:tcBorders>
          </w:tcPr>
          <w:p w14:paraId="2358706F" w14:textId="77777777" w:rsidR="00804A74" w:rsidRPr="00F61596" w:rsidRDefault="00804A74" w:rsidP="00AB4238">
            <w:pPr>
              <w:spacing w:before="0" w:after="0" w:line="252" w:lineRule="auto"/>
              <w:ind w:left="0" w:firstLine="0"/>
              <w:rPr>
                <w:rFonts w:eastAsia="맑은 고딕"/>
                <w:b/>
                <w:bCs/>
                <w:sz w:val="22"/>
                <w:szCs w:val="22"/>
              </w:rPr>
            </w:pPr>
            <w:r w:rsidRPr="00F61596">
              <w:rPr>
                <w:rFonts w:eastAsia="맑은 고딕"/>
                <w:b/>
                <w:bCs/>
                <w:sz w:val="22"/>
                <w:szCs w:val="22"/>
                <w:highlight w:val="green"/>
              </w:rPr>
              <w:t>Agreement</w:t>
            </w:r>
          </w:p>
          <w:p w14:paraId="12DE05F4" w14:textId="77777777" w:rsidR="00804A74" w:rsidRDefault="00804A74" w:rsidP="00AB4238">
            <w:pPr>
              <w:spacing w:before="0" w:after="0" w:line="252" w:lineRule="auto"/>
              <w:ind w:leftChars="-9" w:left="-11" w:hangingChars="3" w:hanging="7"/>
              <w:rPr>
                <w:rFonts w:eastAsia="맑은 고딕"/>
                <w:sz w:val="22"/>
                <w:szCs w:val="22"/>
              </w:rPr>
            </w:pPr>
            <w:r w:rsidRPr="00F61596">
              <w:rPr>
                <w:rFonts w:eastAsia="맑은 고딕"/>
                <w:sz w:val="22"/>
                <w:szCs w:val="22"/>
              </w:rPr>
              <w:t xml:space="preserve">For </w:t>
            </w:r>
            <w:r w:rsidRPr="00F61596">
              <w:rPr>
                <w:rFonts w:eastAsia="맑은 고딕" w:hint="eastAsia"/>
                <w:sz w:val="22"/>
                <w:szCs w:val="22"/>
              </w:rPr>
              <w:t xml:space="preserve">RRC based </w:t>
            </w:r>
            <w:r w:rsidRPr="00F61596">
              <w:rPr>
                <w:rFonts w:eastAsia="맑은 고딕"/>
                <w:sz w:val="22"/>
                <w:szCs w:val="22"/>
              </w:rPr>
              <w:t xml:space="preserve">OD-SSB indication, UE expects on-demand SSB is transmitted from the first on-demand SSB </w:t>
            </w:r>
          </w:p>
          <w:p w14:paraId="6A971AE2" w14:textId="77777777" w:rsidR="00804A74" w:rsidRPr="007D6E5F" w:rsidRDefault="00804A74" w:rsidP="00AB4238">
            <w:pPr>
              <w:spacing w:before="0" w:after="0" w:line="252" w:lineRule="auto"/>
              <w:ind w:leftChars="-9" w:left="-11" w:hangingChars="3" w:hanging="7"/>
              <w:rPr>
                <w:rFonts w:cs="Times"/>
                <w:iCs/>
                <w:sz w:val="14"/>
                <w:szCs w:val="14"/>
              </w:rPr>
            </w:pPr>
            <w:r w:rsidRPr="00F61596">
              <w:rPr>
                <w:rFonts w:eastAsia="맑은 고딕"/>
                <w:sz w:val="22"/>
                <w:szCs w:val="22"/>
              </w:rPr>
              <w:t>burst after receiving RRC carrying indication of OD-SSB transmission</w:t>
            </w:r>
          </w:p>
        </w:tc>
      </w:tr>
    </w:tbl>
    <w:p w14:paraId="704C659A" w14:textId="77777777" w:rsidR="00804A74" w:rsidRDefault="00804A74" w:rsidP="00804A74">
      <w:pPr>
        <w:spacing w:before="120" w:after="120" w:line="240" w:lineRule="auto"/>
        <w:ind w:left="0" w:firstLineChars="100" w:firstLine="220"/>
        <w:rPr>
          <w:rFonts w:eastAsia="바탕"/>
          <w:sz w:val="22"/>
          <w:szCs w:val="22"/>
          <w:lang w:eastAsia="ko-KR"/>
        </w:rPr>
      </w:pPr>
    </w:p>
    <w:p w14:paraId="3DE2A993" w14:textId="7411E15A" w:rsidR="00804A74" w:rsidRPr="00341225" w:rsidRDefault="00804A74" w:rsidP="00804A74">
      <w:pPr>
        <w:spacing w:before="120" w:after="120" w:line="240" w:lineRule="auto"/>
        <w:ind w:left="0" w:firstLine="0"/>
        <w:rPr>
          <w:rFonts w:eastAsiaTheme="minorHAnsi"/>
          <w:b/>
          <w:bCs/>
          <w:sz w:val="22"/>
          <w:szCs w:val="22"/>
          <w:lang w:eastAsia="ko-KR"/>
        </w:rPr>
      </w:pPr>
      <w:bookmarkStart w:id="6" w:name="_Hlk205800696"/>
      <w:r w:rsidRPr="00341225">
        <w:rPr>
          <w:rFonts w:eastAsiaTheme="minorHAnsi"/>
          <w:b/>
          <w:bCs/>
          <w:sz w:val="22"/>
          <w:szCs w:val="22"/>
          <w:lang w:eastAsia="ko-KR"/>
        </w:rPr>
        <w:t>Proposal #</w:t>
      </w:r>
      <w:r w:rsidR="008B3A74" w:rsidRPr="00341225">
        <w:rPr>
          <w:rFonts w:eastAsiaTheme="minorHAnsi" w:hint="eastAsia"/>
          <w:b/>
          <w:bCs/>
          <w:sz w:val="22"/>
          <w:szCs w:val="22"/>
          <w:lang w:eastAsia="ko-KR"/>
        </w:rPr>
        <w:t>1</w:t>
      </w:r>
      <w:r w:rsidRPr="00341225">
        <w:rPr>
          <w:rFonts w:eastAsiaTheme="minorHAnsi"/>
          <w:b/>
          <w:bCs/>
          <w:sz w:val="22"/>
          <w:szCs w:val="22"/>
          <w:lang w:eastAsia="ko-KR"/>
        </w:rPr>
        <w:t xml:space="preserve">: </w:t>
      </w:r>
      <w:r>
        <w:rPr>
          <w:rFonts w:eastAsiaTheme="minorHAnsi" w:hint="eastAsia"/>
          <w:b/>
          <w:bCs/>
          <w:sz w:val="22"/>
          <w:szCs w:val="22"/>
          <w:lang w:eastAsia="ko-KR"/>
        </w:rPr>
        <w:t>Adopt the following TP in TS 38.213 Section 4.4.</w:t>
      </w:r>
    </w:p>
    <w:tbl>
      <w:tblPr>
        <w:tblStyle w:val="TableGrid"/>
        <w:tblW w:w="9634" w:type="dxa"/>
        <w:tblLook w:val="04A0" w:firstRow="1" w:lastRow="0" w:firstColumn="1" w:lastColumn="0" w:noHBand="0" w:noVBand="1"/>
      </w:tblPr>
      <w:tblGrid>
        <w:gridCol w:w="9634"/>
      </w:tblGrid>
      <w:tr w:rsidR="00804A74" w14:paraId="27A04523" w14:textId="77777777" w:rsidTr="00341225">
        <w:tc>
          <w:tcPr>
            <w:tcW w:w="9634" w:type="dxa"/>
          </w:tcPr>
          <w:p w14:paraId="2BC33681" w14:textId="77777777" w:rsidR="00E13182" w:rsidRPr="00E13182" w:rsidRDefault="00E13182" w:rsidP="00E13182">
            <w:pPr>
              <w:keepNext/>
              <w:keepLines/>
              <w:spacing w:before="180" w:line="240" w:lineRule="auto"/>
              <w:ind w:left="1134" w:hanging="1134"/>
              <w:jc w:val="left"/>
              <w:outlineLvl w:val="1"/>
              <w:rPr>
                <w:rFonts w:ascii="Arial" w:eastAsia="SimSun" w:hAnsi="Arial"/>
                <w:sz w:val="32"/>
              </w:rPr>
            </w:pPr>
            <w:bookmarkStart w:id="7" w:name="_Toc201953663"/>
            <w:bookmarkStart w:id="8" w:name="_Hlk205798624"/>
            <w:r w:rsidRPr="00E13182">
              <w:rPr>
                <w:rFonts w:ascii="Arial" w:eastAsia="SimSun" w:hAnsi="Arial"/>
                <w:sz w:val="32"/>
              </w:rPr>
              <w:t>4.4</w:t>
            </w:r>
            <w:r w:rsidRPr="00E13182">
              <w:rPr>
                <w:rFonts w:ascii="Arial" w:eastAsia="SimSun" w:hAnsi="Arial"/>
                <w:sz w:val="32"/>
              </w:rPr>
              <w:tab/>
              <w:t>Activation/deactivation of SS/PBCH block transmissions on a secondary cell</w:t>
            </w:r>
            <w:bookmarkEnd w:id="7"/>
          </w:p>
          <w:p w14:paraId="3B904425" w14:textId="4ABEA56A" w:rsidR="00804A74" w:rsidRDefault="00804A74" w:rsidP="00341225">
            <w:pPr>
              <w:pStyle w:val="03Proposal"/>
              <w:spacing w:after="0" w:line="240" w:lineRule="auto"/>
              <w:jc w:val="center"/>
              <w:rPr>
                <w:rFonts w:eastAsiaTheme="minorEastAsia"/>
                <w:b w:val="0"/>
                <w:bCs w:val="0"/>
                <w:sz w:val="22"/>
                <w:lang w:eastAsia="ko-KR"/>
              </w:rPr>
            </w:pPr>
            <w:r w:rsidRPr="00334E20">
              <w:rPr>
                <w:b w:val="0"/>
                <w:bCs w:val="0"/>
                <w:sz w:val="22"/>
              </w:rPr>
              <w:t>&lt;omitted text&gt;</w:t>
            </w:r>
          </w:p>
          <w:p w14:paraId="55AECB6B" w14:textId="77777777" w:rsidR="00E13182" w:rsidRDefault="00E13182" w:rsidP="00E13182">
            <w:pPr>
              <w:spacing w:before="0" w:line="240" w:lineRule="auto"/>
              <w:ind w:left="0" w:firstLine="0"/>
              <w:jc w:val="left"/>
              <w:rPr>
                <w:rFonts w:eastAsiaTheme="minorEastAsia"/>
                <w:lang w:eastAsia="ko-KR"/>
              </w:rPr>
            </w:pPr>
            <w:r w:rsidRPr="00E13182">
              <w:rPr>
                <w:rFonts w:eastAsia="SimSun"/>
              </w:rPr>
              <w:t xml:space="preserve">When the activation or adaptation of the second SS/PBCH blocks transmission is by a MAC CE, respectively, and with reference to slots for PUCCH transmission, the UE expects that the transmission of the second SS/PBCH blocks according to the indicated parameters starts from a first slot including the candidate SS/PBCH block occasion corresponding to the first transmitted second SS/PBCH block index and located in a first half frame within the half frames for the transmissions of the second SS/PBCH blocks, that is at least </w:t>
            </w:r>
            <m:oMath>
              <m:sSubSup>
                <m:sSubSupPr>
                  <m:ctrlPr>
                    <w:rPr>
                      <w:rFonts w:ascii="Cambria Math" w:eastAsia="SimSun" w:hAnsi="Cambria Math"/>
                      <w:i/>
                    </w:rPr>
                  </m:ctrlPr>
                </m:sSubSupPr>
                <m:e>
                  <m:r>
                    <w:rPr>
                      <w:rFonts w:ascii="Cambria Math" w:eastAsia="SimSun" w:hAnsi="Cambria Math"/>
                    </w:rPr>
                    <m:t>m+3 N</m:t>
                  </m:r>
                </m:e>
                <m:sub>
                  <m:r>
                    <m:rPr>
                      <m:nor/>
                    </m:rPr>
                    <w:rPr>
                      <w:rFonts w:eastAsia="SimSun"/>
                    </w:rPr>
                    <m:t>slot</m:t>
                  </m:r>
                </m:sub>
                <m:sup>
                  <m:r>
                    <m:rPr>
                      <m:nor/>
                    </m:rPr>
                    <w:rPr>
                      <w:rFonts w:eastAsia="SimSun"/>
                    </w:rPr>
                    <m:t>subframe</m:t>
                  </m:r>
                  <m:r>
                    <w:rPr>
                      <w:rFonts w:ascii="Cambria Math" w:eastAsia="SimSun" w:hAnsi="Cambria Math"/>
                    </w:rPr>
                    <m:t>,μ</m:t>
                  </m:r>
                </m:sup>
              </m:sSubSup>
              <m:r>
                <w:rPr>
                  <w:rFonts w:ascii="Cambria Math" w:eastAsia="SimSun" w:hAnsi="Cambria Math"/>
                </w:rPr>
                <m:t>+1</m:t>
              </m:r>
            </m:oMath>
            <w:r w:rsidRPr="00E13182">
              <w:rPr>
                <w:rFonts w:eastAsia="SimSun"/>
              </w:rPr>
              <w:t xml:space="preserve"> slots after slot </w:t>
            </w:r>
            <m:oMath>
              <m:r>
                <w:rPr>
                  <w:rFonts w:ascii="Cambria Math" w:eastAsia="SimSun" w:hAnsi="Cambria Math"/>
                </w:rPr>
                <m:t>n</m:t>
              </m:r>
            </m:oMath>
            <w:r w:rsidRPr="00E13182">
              <w:rPr>
                <w:rFonts w:eastAsia="SimSun"/>
              </w:rPr>
              <w:t xml:space="preserve">, where </w:t>
            </w:r>
            <m:oMath>
              <m:r>
                <w:rPr>
                  <w:rFonts w:ascii="Cambria Math" w:eastAsia="SimSun" w:hAnsi="Cambria Math"/>
                </w:rPr>
                <m:t>n</m:t>
              </m:r>
            </m:oMath>
            <w:r w:rsidRPr="00E13182">
              <w:rPr>
                <w:rFonts w:eastAsia="SimSun"/>
              </w:rPr>
              <w:t xml:space="preserve"> is a slot when a PDSCH reception providing the MAC CE ends, respectively, </w:t>
            </w:r>
            <m:oMath>
              <m:r>
                <w:rPr>
                  <w:rFonts w:ascii="Cambria Math" w:eastAsia="SimSun" w:hAnsi="Cambria Math"/>
                </w:rPr>
                <m:t>n+m</m:t>
              </m:r>
            </m:oMath>
            <w:r w:rsidRPr="00E13182">
              <w:rPr>
                <w:rFonts w:eastAsia="SimSun"/>
              </w:rPr>
              <w:t xml:space="preserve"> is a slot </w:t>
            </w:r>
            <w:r w:rsidRPr="00E13182">
              <w:rPr>
                <w:rFonts w:eastAsia="SimSun" w:hint="eastAsia"/>
                <w:szCs w:val="18"/>
                <w:lang w:eastAsia="zh-CN"/>
              </w:rPr>
              <w:t>indicated for</w:t>
            </w:r>
            <w:r w:rsidRPr="00E13182">
              <w:rPr>
                <w:rFonts w:eastAsia="SimSun"/>
              </w:rPr>
              <w:t xml:space="preserve"> PUCCH transmission with HARQ-ACK information for the PDSCH reception as described in clause 9.2.3, and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slot</m:t>
                  </m:r>
                </m:sub>
                <m:sup>
                  <m:r>
                    <m:rPr>
                      <m:nor/>
                    </m:rPr>
                    <w:rPr>
                      <w:rFonts w:eastAsia="SimSun"/>
                    </w:rPr>
                    <m:t>subframe</m:t>
                  </m:r>
                  <m:r>
                    <w:rPr>
                      <w:rFonts w:ascii="Cambria Math" w:eastAsia="SimSun" w:hAnsi="Cambria Math"/>
                    </w:rPr>
                    <m:t>,μ</m:t>
                  </m:r>
                </m:sup>
              </m:sSubSup>
            </m:oMath>
            <w:r w:rsidRPr="00E13182">
              <w:rPr>
                <w:rFonts w:eastAsia="SimSun"/>
              </w:rPr>
              <w:t xml:space="preserve"> is a number of slots per subframe for the SCS configuration </w:t>
            </w:r>
            <m:oMath>
              <m:r>
                <w:rPr>
                  <w:rFonts w:ascii="Cambria Math" w:eastAsia="SimSun" w:hAnsi="Cambria Math"/>
                </w:rPr>
                <m:t>μ</m:t>
              </m:r>
            </m:oMath>
            <w:r w:rsidRPr="00E13182">
              <w:rPr>
                <w:rFonts w:eastAsia="SimSun"/>
              </w:rPr>
              <w:t xml:space="preserve"> of the PUCCH transmission as defined in [4, TS 38.211].</w:t>
            </w:r>
          </w:p>
          <w:p w14:paraId="28930DD1" w14:textId="6A171A00" w:rsidR="00804A74" w:rsidRPr="00E13182" w:rsidRDefault="00E13182" w:rsidP="00E13182">
            <w:pPr>
              <w:spacing w:before="0" w:line="240" w:lineRule="auto"/>
              <w:ind w:left="0" w:firstLine="0"/>
              <w:jc w:val="left"/>
              <w:rPr>
                <w:rFonts w:eastAsiaTheme="minorEastAsia"/>
                <w:color w:val="EE0000"/>
                <w:lang w:eastAsia="ko-KR"/>
              </w:rPr>
            </w:pPr>
            <w:r w:rsidRPr="00E13182">
              <w:rPr>
                <w:rFonts w:eastAsia="Times New Roman"/>
                <w:color w:val="EE0000"/>
                <w:sz w:val="22"/>
                <w:lang w:val="x-none" w:eastAsia="x-none"/>
              </w:rPr>
              <w:t xml:space="preserve">When the activation of transmission for the SS/PBCH blocks is by </w:t>
            </w:r>
            <w:r w:rsidRPr="00E13182">
              <w:rPr>
                <w:rFonts w:eastAsia="Times New Roman"/>
                <w:i/>
                <w:iCs/>
                <w:color w:val="EE0000"/>
                <w:sz w:val="22"/>
                <w:lang w:val="x-none" w:eastAsia="x-none"/>
              </w:rPr>
              <w:t>od-</w:t>
            </w:r>
            <w:proofErr w:type="spellStart"/>
            <w:r w:rsidRPr="00E13182">
              <w:rPr>
                <w:rFonts w:eastAsia="Times New Roman"/>
                <w:i/>
                <w:iCs/>
                <w:color w:val="EE0000"/>
                <w:sz w:val="22"/>
                <w:lang w:val="x-none" w:eastAsia="x-none"/>
              </w:rPr>
              <w:t>ssb</w:t>
            </w:r>
            <w:proofErr w:type="spellEnd"/>
            <w:r w:rsidRPr="00E13182">
              <w:rPr>
                <w:rFonts w:eastAsia="Times New Roman"/>
                <w:i/>
                <w:iCs/>
                <w:color w:val="EE0000"/>
                <w:sz w:val="22"/>
                <w:lang w:val="x-none" w:eastAsia="x-none"/>
              </w:rPr>
              <w:t>-config</w:t>
            </w:r>
            <w:r w:rsidRPr="00E13182">
              <w:rPr>
                <w:rFonts w:eastAsia="Times New Roman"/>
                <w:color w:val="EE0000"/>
                <w:sz w:val="22"/>
                <w:lang w:val="x-none" w:eastAsia="x-none"/>
              </w:rPr>
              <w:t xml:space="preserve">, the UE expects that the SS/PBCH blocks are transmitted according to parameters indicated in </w:t>
            </w:r>
            <w:r w:rsidRPr="00E13182">
              <w:rPr>
                <w:rFonts w:eastAsia="Times New Roman"/>
                <w:i/>
                <w:iCs/>
                <w:color w:val="EE0000"/>
                <w:sz w:val="22"/>
                <w:lang w:val="x-none" w:eastAsia="x-none"/>
              </w:rPr>
              <w:t>od-</w:t>
            </w:r>
            <w:proofErr w:type="spellStart"/>
            <w:r w:rsidRPr="00E13182">
              <w:rPr>
                <w:rFonts w:eastAsia="Times New Roman"/>
                <w:i/>
                <w:iCs/>
                <w:color w:val="EE0000"/>
                <w:sz w:val="22"/>
                <w:lang w:val="x-none" w:eastAsia="x-none"/>
              </w:rPr>
              <w:t>ssb</w:t>
            </w:r>
            <w:proofErr w:type="spellEnd"/>
            <w:r w:rsidRPr="00E13182">
              <w:rPr>
                <w:rFonts w:eastAsia="Times New Roman"/>
                <w:i/>
                <w:iCs/>
                <w:color w:val="EE0000"/>
                <w:sz w:val="22"/>
                <w:lang w:val="x-none" w:eastAsia="x-none"/>
              </w:rPr>
              <w:t>-config</w:t>
            </w:r>
            <w:r w:rsidRPr="00E13182">
              <w:rPr>
                <w:rFonts w:eastAsia="Times New Roman"/>
                <w:color w:val="EE0000"/>
                <w:sz w:val="22"/>
                <w:lang w:val="x-none" w:eastAsia="x-none"/>
              </w:rPr>
              <w:t xml:space="preserve"> after receiving </w:t>
            </w:r>
            <w:r w:rsidRPr="00E13182">
              <w:rPr>
                <w:rFonts w:eastAsia="Times New Roman"/>
                <w:i/>
                <w:iCs/>
                <w:color w:val="EE0000"/>
                <w:sz w:val="22"/>
                <w:lang w:val="x-none" w:eastAsia="x-none"/>
              </w:rPr>
              <w:t>od-</w:t>
            </w:r>
            <w:proofErr w:type="spellStart"/>
            <w:r w:rsidRPr="00E13182">
              <w:rPr>
                <w:rFonts w:eastAsia="Times New Roman"/>
                <w:i/>
                <w:iCs/>
                <w:color w:val="EE0000"/>
                <w:sz w:val="22"/>
                <w:lang w:val="x-none" w:eastAsia="x-none"/>
              </w:rPr>
              <w:t>ssb</w:t>
            </w:r>
            <w:proofErr w:type="spellEnd"/>
            <w:r w:rsidRPr="00E13182">
              <w:rPr>
                <w:rFonts w:eastAsia="Times New Roman"/>
                <w:i/>
                <w:iCs/>
                <w:color w:val="EE0000"/>
                <w:sz w:val="22"/>
                <w:lang w:val="x-none" w:eastAsia="x-none"/>
              </w:rPr>
              <w:t>-config</w:t>
            </w:r>
            <w:r w:rsidRPr="00E13182">
              <w:rPr>
                <w:rFonts w:eastAsia="Times New Roman"/>
                <w:color w:val="EE0000"/>
                <w:sz w:val="22"/>
                <w:lang w:val="x-none" w:eastAsia="x-none"/>
              </w:rPr>
              <w:t>.</w:t>
            </w:r>
            <w:r w:rsidR="00804A74" w:rsidRPr="00334E20">
              <w:rPr>
                <w:rFonts w:eastAsia="Times New Roman"/>
                <w:sz w:val="22"/>
                <w:lang w:val="x-none" w:eastAsia="x-none"/>
              </w:rPr>
              <w:t xml:space="preserve"> </w:t>
            </w:r>
          </w:p>
          <w:p w14:paraId="2C85E49E" w14:textId="77777777" w:rsidR="00804A74" w:rsidRPr="001E48FB" w:rsidRDefault="00804A74" w:rsidP="00341225">
            <w:pPr>
              <w:pStyle w:val="03Proposal"/>
              <w:spacing w:after="0" w:line="240" w:lineRule="auto"/>
              <w:jc w:val="center"/>
              <w:rPr>
                <w:rFonts w:ascii="Times" w:eastAsiaTheme="minorEastAsia" w:hAnsi="Times"/>
                <w:b w:val="0"/>
                <w:bCs w:val="0"/>
                <w:szCs w:val="24"/>
                <w:lang w:eastAsia="ko-KR"/>
              </w:rPr>
            </w:pPr>
            <w:r w:rsidRPr="00334E20">
              <w:rPr>
                <w:b w:val="0"/>
                <w:bCs w:val="0"/>
                <w:sz w:val="22"/>
              </w:rPr>
              <w:t>&lt;omitted text&gt;</w:t>
            </w:r>
          </w:p>
        </w:tc>
      </w:tr>
      <w:bookmarkEnd w:id="6"/>
      <w:bookmarkEnd w:id="8"/>
    </w:tbl>
    <w:p w14:paraId="094BA2DB" w14:textId="77777777" w:rsidR="00334E20" w:rsidRDefault="00334E20" w:rsidP="001D097C">
      <w:pPr>
        <w:spacing w:before="120" w:after="120" w:line="240" w:lineRule="auto"/>
        <w:ind w:left="0" w:firstLineChars="100" w:firstLine="220"/>
        <w:rPr>
          <w:rFonts w:eastAsia="바탕"/>
          <w:b/>
          <w:bCs/>
          <w:sz w:val="22"/>
          <w:szCs w:val="22"/>
          <w:lang w:eastAsia="ko-KR"/>
        </w:rPr>
      </w:pPr>
    </w:p>
    <w:p w14:paraId="76AA4EE4" w14:textId="23401F92" w:rsidR="00871B73" w:rsidRDefault="00E13182" w:rsidP="00871B73">
      <w:pPr>
        <w:pStyle w:val="Heading1"/>
        <w:numPr>
          <w:ilvl w:val="0"/>
          <w:numId w:val="1"/>
        </w:numPr>
        <w:rPr>
          <w:rFonts w:eastAsiaTheme="minorEastAsia"/>
          <w:b/>
          <w:lang w:eastAsia="ko-KR"/>
        </w:rPr>
      </w:pPr>
      <w:r w:rsidRPr="00E13182">
        <w:rPr>
          <w:rFonts w:eastAsiaTheme="minorEastAsia"/>
          <w:b/>
          <w:lang w:eastAsia="ko-KR"/>
        </w:rPr>
        <w:t xml:space="preserve">Clarification of UE </w:t>
      </w:r>
      <w:proofErr w:type="spellStart"/>
      <w:r w:rsidRPr="00E13182">
        <w:rPr>
          <w:rFonts w:eastAsiaTheme="minorEastAsia"/>
          <w:b/>
          <w:lang w:eastAsia="ko-KR"/>
        </w:rPr>
        <w:t>behavior</w:t>
      </w:r>
      <w:proofErr w:type="spellEnd"/>
      <w:r w:rsidRPr="00E13182">
        <w:rPr>
          <w:rFonts w:eastAsiaTheme="minorEastAsia"/>
          <w:b/>
          <w:lang w:eastAsia="ko-KR"/>
        </w:rPr>
        <w:t xml:space="preserve"> during Scenario #3A</w:t>
      </w:r>
      <w:r w:rsidR="00871B73" w:rsidRPr="00871B73">
        <w:rPr>
          <w:rFonts w:eastAsiaTheme="minorEastAsia" w:hint="eastAsia"/>
          <w:b/>
          <w:lang w:eastAsia="ko-KR"/>
        </w:rPr>
        <w:t xml:space="preserve"> </w:t>
      </w:r>
    </w:p>
    <w:p w14:paraId="4FDC087E" w14:textId="77777777" w:rsidR="006A271C" w:rsidRDefault="006A271C" w:rsidP="001D097C">
      <w:pPr>
        <w:spacing w:before="120" w:after="120" w:line="240" w:lineRule="auto"/>
        <w:ind w:left="0" w:firstLineChars="100" w:firstLine="220"/>
        <w:rPr>
          <w:rFonts w:eastAsia="바탕"/>
          <w:b/>
          <w:bCs/>
          <w:sz w:val="22"/>
          <w:szCs w:val="22"/>
          <w:lang w:eastAsia="ko-KR"/>
        </w:rPr>
      </w:pPr>
    </w:p>
    <w:tbl>
      <w:tblPr>
        <w:tblStyle w:val="TableGrid"/>
        <w:tblW w:w="0" w:type="auto"/>
        <w:tblLook w:val="04A0" w:firstRow="1" w:lastRow="0" w:firstColumn="1" w:lastColumn="0" w:noHBand="0" w:noVBand="1"/>
      </w:tblPr>
      <w:tblGrid>
        <w:gridCol w:w="9628"/>
      </w:tblGrid>
      <w:tr w:rsidR="00E13182" w14:paraId="71953CF8" w14:textId="77777777" w:rsidTr="00E13182">
        <w:tc>
          <w:tcPr>
            <w:tcW w:w="9628" w:type="dxa"/>
          </w:tcPr>
          <w:p w14:paraId="3A5B61A1" w14:textId="5431F5B5" w:rsidR="00E13182" w:rsidRPr="00E13182" w:rsidRDefault="00E13182" w:rsidP="00E13182">
            <w:pPr>
              <w:suppressAutoHyphens/>
              <w:spacing w:before="0" w:after="0" w:line="240" w:lineRule="auto"/>
              <w:ind w:left="0" w:firstLine="0"/>
              <w:jc w:val="left"/>
              <w:rPr>
                <w:rFonts w:ascii="Times" w:eastAsia="바탕" w:hAnsi="Times" w:cs="Arial"/>
                <w:b/>
                <w:bCs/>
                <w:szCs w:val="24"/>
                <w:lang w:val="en-US" w:eastAsia="ko-KR"/>
              </w:rPr>
            </w:pPr>
            <w:r w:rsidRPr="00E13182">
              <w:rPr>
                <w:rFonts w:ascii="Times" w:eastAsia="바탕" w:hAnsi="Times" w:cs="Arial"/>
                <w:b/>
                <w:bCs/>
                <w:szCs w:val="24"/>
                <w:lang w:val="en-US" w:eastAsia="ko-KR"/>
              </w:rPr>
              <w:t>Conclusion</w:t>
            </w:r>
            <w:r>
              <w:rPr>
                <w:rFonts w:ascii="Times" w:eastAsia="바탕" w:hAnsi="Times" w:cs="Arial" w:hint="eastAsia"/>
                <w:b/>
                <w:bCs/>
                <w:szCs w:val="24"/>
                <w:lang w:val="en-US" w:eastAsia="ko-KR"/>
              </w:rPr>
              <w:t xml:space="preserve"> (RAN1#120)</w:t>
            </w:r>
          </w:p>
          <w:p w14:paraId="5EBD3753" w14:textId="77777777" w:rsidR="00E13182" w:rsidRPr="00E13182" w:rsidRDefault="00E13182" w:rsidP="00E13182">
            <w:pPr>
              <w:suppressAutoHyphens/>
              <w:spacing w:before="0" w:after="0" w:line="240" w:lineRule="auto"/>
              <w:ind w:left="0" w:firstLine="0"/>
              <w:contextualSpacing/>
              <w:rPr>
                <w:rFonts w:ascii="Times" w:eastAsia="맑은 고딕" w:hAnsi="Times"/>
                <w:lang w:eastAsia="ko-KR"/>
              </w:rPr>
            </w:pPr>
            <w:r w:rsidRPr="00E13182">
              <w:rPr>
                <w:rFonts w:ascii="Times" w:eastAsia="바탕" w:hAnsi="Times"/>
              </w:rPr>
              <w:t>The following combination of scenarios and cases for indicating OD-SSB are not supported in Rel-19</w:t>
            </w:r>
          </w:p>
          <w:p w14:paraId="1C006331" w14:textId="77777777" w:rsidR="00E13182" w:rsidRPr="00E13182" w:rsidRDefault="00E13182" w:rsidP="00E13182">
            <w:pPr>
              <w:numPr>
                <w:ilvl w:val="0"/>
                <w:numId w:val="71"/>
              </w:numPr>
              <w:suppressAutoHyphens/>
              <w:spacing w:before="0" w:after="0" w:line="240" w:lineRule="auto"/>
              <w:contextualSpacing/>
              <w:jc w:val="left"/>
              <w:rPr>
                <w:rFonts w:ascii="Times" w:eastAsia="맑은 고딕" w:hAnsi="Times"/>
                <w:lang w:eastAsia="zh-CN"/>
              </w:rPr>
            </w:pPr>
            <w:r w:rsidRPr="00E13182">
              <w:rPr>
                <w:rFonts w:ascii="Times" w:eastAsia="맑은 고딕" w:hAnsi="Times"/>
                <w:lang w:eastAsia="ko-KR"/>
              </w:rPr>
              <w:t>Scenario #3A and Case #1</w:t>
            </w:r>
          </w:p>
          <w:p w14:paraId="55EA01D3" w14:textId="77777777" w:rsidR="00E13182" w:rsidRPr="00E13182" w:rsidRDefault="00E13182" w:rsidP="00E13182">
            <w:pPr>
              <w:numPr>
                <w:ilvl w:val="0"/>
                <w:numId w:val="71"/>
              </w:numPr>
              <w:suppressAutoHyphens/>
              <w:spacing w:before="0" w:after="0" w:line="240" w:lineRule="auto"/>
              <w:contextualSpacing/>
              <w:jc w:val="left"/>
              <w:rPr>
                <w:rFonts w:ascii="Times" w:eastAsia="맑은 고딕" w:hAnsi="Times"/>
                <w:lang w:eastAsia="zh-CN"/>
              </w:rPr>
            </w:pPr>
            <w:r w:rsidRPr="00E13182">
              <w:rPr>
                <w:rFonts w:ascii="Times" w:eastAsia="바탕" w:hAnsi="Times"/>
                <w:lang w:eastAsia="zh-CN"/>
              </w:rPr>
              <w:t>Scenario #3</w:t>
            </w:r>
            <w:r w:rsidRPr="00E13182">
              <w:rPr>
                <w:rFonts w:ascii="Times" w:eastAsia="바탕" w:hAnsi="Times"/>
                <w:lang w:eastAsia="ko-KR"/>
              </w:rPr>
              <w:t>A and Case #2</w:t>
            </w:r>
          </w:p>
          <w:p w14:paraId="5C38294C" w14:textId="06E2D5F2" w:rsidR="00E13182" w:rsidRPr="00E13182" w:rsidRDefault="00E13182" w:rsidP="00E13182">
            <w:pPr>
              <w:suppressAutoHyphens/>
              <w:spacing w:before="0" w:after="0" w:line="240" w:lineRule="auto"/>
              <w:ind w:left="0" w:firstLine="0"/>
              <w:jc w:val="left"/>
              <w:rPr>
                <w:rFonts w:ascii="Times" w:eastAsia="바탕" w:hAnsi="Times" w:cs="Arial"/>
                <w:szCs w:val="24"/>
                <w:lang w:val="en-US" w:eastAsia="ko-KR"/>
              </w:rPr>
            </w:pPr>
            <w:r w:rsidRPr="00E13182">
              <w:rPr>
                <w:rFonts w:ascii="Times" w:eastAsia="바탕" w:hAnsi="Times" w:cs="Arial"/>
                <w:szCs w:val="24"/>
                <w:lang w:val="en-US" w:eastAsia="ko-KR"/>
              </w:rPr>
              <w:t>Above does not impact discussion on SSB periodicity adaptation in time domain</w:t>
            </w:r>
          </w:p>
        </w:tc>
      </w:tr>
    </w:tbl>
    <w:p w14:paraId="6A87310B" w14:textId="77777777" w:rsidR="00E13182" w:rsidRPr="00E13182" w:rsidRDefault="00E13182" w:rsidP="001D097C">
      <w:pPr>
        <w:spacing w:before="120" w:after="120" w:line="240" w:lineRule="auto"/>
        <w:ind w:left="0" w:firstLineChars="100" w:firstLine="220"/>
        <w:rPr>
          <w:rFonts w:eastAsia="바탕"/>
          <w:sz w:val="22"/>
          <w:szCs w:val="22"/>
          <w:lang w:eastAsia="ko-KR"/>
        </w:rPr>
      </w:pPr>
    </w:p>
    <w:p w14:paraId="2DC0AF0E" w14:textId="45BAC955" w:rsidR="00E13182" w:rsidRPr="00E13182" w:rsidRDefault="00E13182" w:rsidP="001D097C">
      <w:pPr>
        <w:spacing w:before="120" w:after="120" w:line="240" w:lineRule="auto"/>
        <w:ind w:left="0" w:firstLineChars="100" w:firstLine="220"/>
        <w:rPr>
          <w:rFonts w:eastAsia="바탕"/>
          <w:sz w:val="22"/>
          <w:szCs w:val="22"/>
          <w:lang w:eastAsia="ko-KR"/>
        </w:rPr>
      </w:pPr>
      <w:r w:rsidRPr="00E13182">
        <w:rPr>
          <w:rFonts w:eastAsia="바탕" w:hint="eastAsia"/>
          <w:sz w:val="22"/>
          <w:szCs w:val="22"/>
          <w:lang w:eastAsia="ko-KR"/>
        </w:rPr>
        <w:t>Acc</w:t>
      </w:r>
      <w:r>
        <w:rPr>
          <w:rFonts w:eastAsia="바탕" w:hint="eastAsia"/>
          <w:sz w:val="22"/>
          <w:szCs w:val="22"/>
          <w:lang w:eastAsia="ko-KR"/>
        </w:rPr>
        <w:t>ording to [</w:t>
      </w:r>
      <w:r w:rsidR="00AB4238">
        <w:rPr>
          <w:rFonts w:eastAsia="바탕" w:hint="eastAsia"/>
          <w:sz w:val="22"/>
          <w:szCs w:val="22"/>
          <w:lang w:eastAsia="ko-KR"/>
        </w:rPr>
        <w:t>2</w:t>
      </w:r>
      <w:r>
        <w:rPr>
          <w:rFonts w:eastAsia="바탕" w:hint="eastAsia"/>
          <w:sz w:val="22"/>
          <w:szCs w:val="22"/>
          <w:lang w:eastAsia="ko-KR"/>
        </w:rPr>
        <w:t>], it was discussed whether the above conclusion made in RAN1#120 needs to be specified or not. In our view, it would be better to reflect the above in the specification to make UE implementation clearer. That is, UE shall not assume</w:t>
      </w:r>
      <w:r w:rsidR="00AB4238">
        <w:rPr>
          <w:rFonts w:eastAsia="바탕" w:hint="eastAsia"/>
          <w:sz w:val="22"/>
          <w:szCs w:val="22"/>
          <w:lang w:eastAsia="ko-KR"/>
        </w:rPr>
        <w:t xml:space="preserve"> that</w:t>
      </w:r>
      <w:r>
        <w:rPr>
          <w:rFonts w:eastAsia="바탕" w:hint="eastAsia"/>
          <w:sz w:val="22"/>
          <w:szCs w:val="22"/>
          <w:lang w:eastAsia="ko-KR"/>
        </w:rPr>
        <w:t xml:space="preserve"> </w:t>
      </w:r>
      <w:r w:rsidR="00D8012B">
        <w:rPr>
          <w:rFonts w:eastAsia="바탕" w:hint="eastAsia"/>
          <w:sz w:val="22"/>
          <w:szCs w:val="22"/>
          <w:lang w:eastAsia="ko-KR"/>
        </w:rPr>
        <w:t xml:space="preserve">OD-SSB activation/adaptation/deactivation </w:t>
      </w:r>
      <w:proofErr w:type="spellStart"/>
      <w:r w:rsidR="00D8012B">
        <w:rPr>
          <w:rFonts w:eastAsia="바탕" w:hint="eastAsia"/>
          <w:sz w:val="22"/>
          <w:szCs w:val="22"/>
          <w:lang w:eastAsia="ko-KR"/>
        </w:rPr>
        <w:t>signaling</w:t>
      </w:r>
      <w:proofErr w:type="spellEnd"/>
      <w:r w:rsidR="00D8012B">
        <w:rPr>
          <w:rFonts w:eastAsia="바탕" w:hint="eastAsia"/>
          <w:sz w:val="22"/>
          <w:szCs w:val="22"/>
          <w:lang w:eastAsia="ko-KR"/>
        </w:rPr>
        <w:t xml:space="preserve"> is received during Scenario #3A.</w:t>
      </w:r>
    </w:p>
    <w:p w14:paraId="28C8BBB3" w14:textId="77777777" w:rsidR="00E13182" w:rsidRDefault="00E13182" w:rsidP="001D097C">
      <w:pPr>
        <w:spacing w:before="120" w:after="120" w:line="240" w:lineRule="auto"/>
        <w:ind w:left="0" w:firstLineChars="100" w:firstLine="220"/>
        <w:rPr>
          <w:rFonts w:eastAsia="바탕"/>
          <w:b/>
          <w:bCs/>
          <w:sz w:val="22"/>
          <w:szCs w:val="22"/>
          <w:lang w:eastAsia="ko-KR"/>
        </w:rPr>
      </w:pPr>
    </w:p>
    <w:p w14:paraId="31762E95" w14:textId="0AF984EF" w:rsidR="00D8012B" w:rsidRDefault="00D8012B" w:rsidP="00D8012B">
      <w:pPr>
        <w:spacing w:before="120" w:after="120" w:line="240" w:lineRule="auto"/>
        <w:ind w:left="0" w:firstLine="0"/>
        <w:rPr>
          <w:rFonts w:eastAsiaTheme="minorHAnsi"/>
          <w:b/>
          <w:bCs/>
          <w:sz w:val="22"/>
          <w:szCs w:val="22"/>
          <w:lang w:eastAsia="ko-KR"/>
        </w:rPr>
      </w:pPr>
      <w:r w:rsidRPr="00341225">
        <w:rPr>
          <w:rFonts w:eastAsiaTheme="minorHAnsi"/>
          <w:b/>
          <w:bCs/>
          <w:sz w:val="22"/>
          <w:szCs w:val="22"/>
          <w:lang w:eastAsia="ko-KR"/>
        </w:rPr>
        <w:lastRenderedPageBreak/>
        <w:t>Proposal #</w:t>
      </w:r>
      <w:r>
        <w:rPr>
          <w:rFonts w:eastAsiaTheme="minorHAnsi" w:hint="eastAsia"/>
          <w:b/>
          <w:bCs/>
          <w:sz w:val="22"/>
          <w:szCs w:val="22"/>
          <w:lang w:eastAsia="ko-KR"/>
        </w:rPr>
        <w:t>2</w:t>
      </w:r>
      <w:r w:rsidRPr="00341225">
        <w:rPr>
          <w:rFonts w:eastAsiaTheme="minorHAnsi"/>
          <w:b/>
          <w:bCs/>
          <w:sz w:val="22"/>
          <w:szCs w:val="22"/>
          <w:lang w:eastAsia="ko-KR"/>
        </w:rPr>
        <w:t xml:space="preserve">: </w:t>
      </w:r>
      <w:r>
        <w:rPr>
          <w:rFonts w:eastAsiaTheme="minorHAnsi" w:hint="eastAsia"/>
          <w:b/>
          <w:bCs/>
          <w:sz w:val="22"/>
          <w:szCs w:val="22"/>
          <w:lang w:eastAsia="ko-KR"/>
        </w:rPr>
        <w:t>Agree and specify the following.</w:t>
      </w:r>
    </w:p>
    <w:p w14:paraId="4BF5DAB3" w14:textId="49C45B9B" w:rsidR="00D8012B" w:rsidRPr="00D8012B" w:rsidRDefault="00D8012B" w:rsidP="00D8012B">
      <w:pPr>
        <w:pStyle w:val="ListParagraph"/>
        <w:numPr>
          <w:ilvl w:val="0"/>
          <w:numId w:val="73"/>
        </w:numPr>
        <w:spacing w:before="120" w:after="120" w:line="240" w:lineRule="auto"/>
        <w:ind w:leftChars="0"/>
        <w:rPr>
          <w:rFonts w:ascii="Times New Roman" w:eastAsiaTheme="minorHAnsi" w:hAnsi="Times New Roman"/>
          <w:b/>
          <w:bCs/>
          <w:sz w:val="22"/>
          <w:szCs w:val="22"/>
          <w:lang w:val="en-GB" w:eastAsia="ko-KR"/>
        </w:rPr>
      </w:pPr>
      <w:r>
        <w:rPr>
          <w:rFonts w:ascii="Times New Roman" w:eastAsiaTheme="minorHAnsi" w:hAnsi="Times New Roman" w:hint="eastAsia"/>
          <w:b/>
          <w:bCs/>
          <w:sz w:val="22"/>
          <w:szCs w:val="22"/>
          <w:lang w:val="en-GB" w:eastAsia="ko-KR"/>
        </w:rPr>
        <w:t xml:space="preserve">For a cell supporting on-demand SSB </w:t>
      </w:r>
      <w:proofErr w:type="spellStart"/>
      <w:r>
        <w:rPr>
          <w:rFonts w:ascii="Times New Roman" w:eastAsiaTheme="minorHAnsi" w:hAnsi="Times New Roman" w:hint="eastAsia"/>
          <w:b/>
          <w:bCs/>
          <w:sz w:val="22"/>
          <w:szCs w:val="22"/>
          <w:lang w:val="en-GB" w:eastAsia="ko-KR"/>
        </w:rPr>
        <w:t>SCell</w:t>
      </w:r>
      <w:proofErr w:type="spellEnd"/>
      <w:r>
        <w:rPr>
          <w:rFonts w:ascii="Times New Roman" w:eastAsiaTheme="minorHAnsi" w:hAnsi="Times New Roman" w:hint="eastAsia"/>
          <w:b/>
          <w:bCs/>
          <w:sz w:val="22"/>
          <w:szCs w:val="22"/>
          <w:lang w:val="en-GB" w:eastAsia="ko-KR"/>
        </w:rPr>
        <w:t xml:space="preserve"> operation, UE shall not assume</w:t>
      </w:r>
      <w:r w:rsidR="00AB4238">
        <w:rPr>
          <w:rFonts w:ascii="Times New Roman" w:eastAsiaTheme="minorHAnsi" w:hAnsi="Times New Roman" w:hint="eastAsia"/>
          <w:b/>
          <w:bCs/>
          <w:sz w:val="22"/>
          <w:szCs w:val="22"/>
          <w:lang w:val="en-GB" w:eastAsia="ko-KR"/>
        </w:rPr>
        <w:t xml:space="preserve"> that</w:t>
      </w:r>
      <w:r>
        <w:rPr>
          <w:rFonts w:ascii="Times New Roman" w:eastAsiaTheme="minorHAnsi" w:hAnsi="Times New Roman" w:hint="eastAsia"/>
          <w:b/>
          <w:bCs/>
          <w:sz w:val="22"/>
          <w:szCs w:val="22"/>
          <w:lang w:val="en-GB" w:eastAsia="ko-KR"/>
        </w:rPr>
        <w:t xml:space="preserve"> OD-SSB activation/adapta</w:t>
      </w:r>
      <w:r w:rsidR="00AB4238">
        <w:rPr>
          <w:rFonts w:ascii="Times New Roman" w:eastAsiaTheme="minorHAnsi" w:hAnsi="Times New Roman" w:hint="eastAsia"/>
          <w:b/>
          <w:bCs/>
          <w:sz w:val="22"/>
          <w:szCs w:val="22"/>
          <w:lang w:val="en-GB" w:eastAsia="ko-KR"/>
        </w:rPr>
        <w:t>t</w:t>
      </w:r>
      <w:r>
        <w:rPr>
          <w:rFonts w:ascii="Times New Roman" w:eastAsiaTheme="minorHAnsi" w:hAnsi="Times New Roman" w:hint="eastAsia"/>
          <w:b/>
          <w:bCs/>
          <w:sz w:val="22"/>
          <w:szCs w:val="22"/>
          <w:lang w:val="en-GB" w:eastAsia="ko-KR"/>
        </w:rPr>
        <w:t xml:space="preserve">ion/deactivation </w:t>
      </w:r>
      <w:proofErr w:type="spellStart"/>
      <w:r>
        <w:rPr>
          <w:rFonts w:ascii="Times New Roman" w:eastAsiaTheme="minorHAnsi" w:hAnsi="Times New Roman" w:hint="eastAsia"/>
          <w:b/>
          <w:bCs/>
          <w:sz w:val="22"/>
          <w:szCs w:val="22"/>
          <w:lang w:val="en-GB" w:eastAsia="ko-KR"/>
        </w:rPr>
        <w:t>signaling</w:t>
      </w:r>
      <w:proofErr w:type="spellEnd"/>
      <w:r>
        <w:rPr>
          <w:rFonts w:ascii="Times New Roman" w:eastAsiaTheme="minorHAnsi" w:hAnsi="Times New Roman" w:hint="eastAsia"/>
          <w:b/>
          <w:bCs/>
          <w:sz w:val="22"/>
          <w:szCs w:val="22"/>
          <w:lang w:val="en-GB" w:eastAsia="ko-KR"/>
        </w:rPr>
        <w:t xml:space="preserve"> is received after receiving </w:t>
      </w:r>
      <w:proofErr w:type="spellStart"/>
      <w:r>
        <w:rPr>
          <w:rFonts w:ascii="Times New Roman" w:eastAsiaTheme="minorHAnsi" w:hAnsi="Times New Roman" w:hint="eastAsia"/>
          <w:b/>
          <w:bCs/>
          <w:sz w:val="22"/>
          <w:szCs w:val="22"/>
          <w:lang w:val="en-GB" w:eastAsia="ko-KR"/>
        </w:rPr>
        <w:t>SCell</w:t>
      </w:r>
      <w:proofErr w:type="spellEnd"/>
      <w:r>
        <w:rPr>
          <w:rFonts w:ascii="Times New Roman" w:eastAsiaTheme="minorHAnsi" w:hAnsi="Times New Roman" w:hint="eastAsia"/>
          <w:b/>
          <w:bCs/>
          <w:sz w:val="22"/>
          <w:szCs w:val="22"/>
          <w:lang w:val="en-GB" w:eastAsia="ko-KR"/>
        </w:rPr>
        <w:t xml:space="preserve"> activation command and before </w:t>
      </w:r>
      <w:proofErr w:type="spellStart"/>
      <w:r>
        <w:rPr>
          <w:rFonts w:ascii="Times New Roman" w:eastAsiaTheme="minorHAnsi" w:hAnsi="Times New Roman" w:hint="eastAsia"/>
          <w:b/>
          <w:bCs/>
          <w:sz w:val="22"/>
          <w:szCs w:val="22"/>
          <w:lang w:val="en-GB" w:eastAsia="ko-KR"/>
        </w:rPr>
        <w:t>SCell</w:t>
      </w:r>
      <w:proofErr w:type="spellEnd"/>
      <w:r>
        <w:rPr>
          <w:rFonts w:ascii="Times New Roman" w:eastAsiaTheme="minorHAnsi" w:hAnsi="Times New Roman" w:hint="eastAsia"/>
          <w:b/>
          <w:bCs/>
          <w:sz w:val="22"/>
          <w:szCs w:val="22"/>
          <w:lang w:val="en-GB" w:eastAsia="ko-KR"/>
        </w:rPr>
        <w:t xml:space="preserve"> activation is completed.</w:t>
      </w:r>
    </w:p>
    <w:p w14:paraId="36D8F5A1" w14:textId="77777777" w:rsidR="006A271C" w:rsidRPr="00737AE2" w:rsidRDefault="006A271C" w:rsidP="001D097C">
      <w:pPr>
        <w:spacing w:before="120" w:after="120" w:line="240" w:lineRule="auto"/>
        <w:ind w:left="0" w:firstLineChars="100" w:firstLine="220"/>
        <w:rPr>
          <w:rFonts w:eastAsia="바탕"/>
          <w:b/>
          <w:bCs/>
          <w:sz w:val="22"/>
          <w:szCs w:val="22"/>
          <w:lang w:eastAsia="ko-KR"/>
        </w:rPr>
      </w:pPr>
    </w:p>
    <w:p w14:paraId="7B68A703" w14:textId="2DEAF247" w:rsidR="00200767" w:rsidRDefault="00D8012B" w:rsidP="006C758B">
      <w:pPr>
        <w:pStyle w:val="Heading1"/>
        <w:numPr>
          <w:ilvl w:val="0"/>
          <w:numId w:val="1"/>
        </w:numPr>
        <w:spacing w:before="300"/>
        <w:rPr>
          <w:rFonts w:eastAsia="바탕" w:cs="Arial"/>
          <w:b/>
          <w:bCs/>
          <w:lang w:val="en-US" w:eastAsia="ko-KR"/>
        </w:rPr>
      </w:pPr>
      <w:r w:rsidRPr="00D8012B">
        <w:rPr>
          <w:rFonts w:eastAsia="바탕" w:cs="Arial" w:hint="eastAsia"/>
          <w:b/>
          <w:bCs/>
          <w:lang w:val="en-US" w:eastAsia="ko-KR"/>
        </w:rPr>
        <w:t>RO validation</w:t>
      </w:r>
    </w:p>
    <w:p w14:paraId="7D0B8576" w14:textId="77777777" w:rsidR="00EB42AB" w:rsidRDefault="00EB42AB" w:rsidP="00867384">
      <w:pPr>
        <w:spacing w:before="120" w:after="120" w:line="240" w:lineRule="auto"/>
        <w:ind w:leftChars="12" w:left="1455" w:hangingChars="650" w:hanging="1431"/>
        <w:rPr>
          <w:rFonts w:eastAsia="바탕"/>
          <w:b/>
          <w:bCs/>
          <w:sz w:val="22"/>
          <w:szCs w:val="22"/>
          <w:lang w:eastAsia="ko-KR"/>
        </w:rPr>
      </w:pPr>
    </w:p>
    <w:tbl>
      <w:tblPr>
        <w:tblStyle w:val="TableGrid"/>
        <w:tblW w:w="9639" w:type="dxa"/>
        <w:tblInd w:w="-5" w:type="dxa"/>
        <w:tblLook w:val="04A0" w:firstRow="1" w:lastRow="0" w:firstColumn="1" w:lastColumn="0" w:noHBand="0" w:noVBand="1"/>
      </w:tblPr>
      <w:tblGrid>
        <w:gridCol w:w="9639"/>
      </w:tblGrid>
      <w:tr w:rsidR="00D8012B" w14:paraId="7B641B84" w14:textId="77777777" w:rsidTr="00D8012B">
        <w:tc>
          <w:tcPr>
            <w:tcW w:w="9639" w:type="dxa"/>
          </w:tcPr>
          <w:p w14:paraId="3716849B" w14:textId="0E142417" w:rsidR="00D8012B" w:rsidRPr="004D4762" w:rsidRDefault="00D8012B" w:rsidP="00AB4238">
            <w:pPr>
              <w:spacing w:before="0" w:after="0" w:line="240" w:lineRule="auto"/>
              <w:ind w:left="0" w:firstLine="0"/>
              <w:jc w:val="left"/>
              <w:rPr>
                <w:rFonts w:ascii="Times" w:eastAsia="바탕" w:hAnsi="Times" w:hint="eastAsia"/>
                <w:b/>
                <w:bCs/>
                <w:lang w:eastAsia="ko-KR"/>
              </w:rPr>
            </w:pPr>
            <w:r w:rsidRPr="004D4762">
              <w:rPr>
                <w:rFonts w:ascii="Times" w:eastAsia="바탕" w:hAnsi="Times"/>
                <w:b/>
                <w:bCs/>
                <w:highlight w:val="green"/>
              </w:rPr>
              <w:t>Agreement</w:t>
            </w:r>
            <w:r w:rsidR="00AB4238">
              <w:rPr>
                <w:rFonts w:ascii="Times" w:eastAsia="바탕" w:hAnsi="Times" w:hint="eastAsia"/>
                <w:b/>
                <w:bCs/>
                <w:lang w:eastAsia="ko-KR"/>
              </w:rPr>
              <w:t xml:space="preserve"> (RAN1#121)</w:t>
            </w:r>
          </w:p>
          <w:p w14:paraId="75E9EC92" w14:textId="77777777" w:rsidR="00D8012B" w:rsidRPr="00AB4238" w:rsidRDefault="00D8012B" w:rsidP="00AB4238">
            <w:pPr>
              <w:numPr>
                <w:ilvl w:val="0"/>
                <w:numId w:val="71"/>
              </w:numPr>
              <w:suppressAutoHyphens/>
              <w:spacing w:before="0" w:after="0" w:line="240" w:lineRule="auto"/>
              <w:contextualSpacing/>
              <w:jc w:val="left"/>
              <w:rPr>
                <w:rFonts w:ascii="Times" w:eastAsia="바탕" w:hAnsi="Times"/>
                <w:lang w:eastAsia="ko-KR"/>
              </w:rPr>
            </w:pPr>
            <w:r w:rsidRPr="004D4762">
              <w:rPr>
                <w:rFonts w:ascii="Times" w:eastAsia="바탕" w:hAnsi="Times" w:hint="eastAsia"/>
                <w:lang w:eastAsia="ko-KR"/>
              </w:rPr>
              <w:t>For</w:t>
            </w:r>
            <w:r w:rsidRPr="004D4762">
              <w:rPr>
                <w:rFonts w:ascii="Times" w:eastAsia="바탕" w:hAnsi="Times"/>
                <w:lang w:eastAsia="ko-KR"/>
              </w:rPr>
              <w:t xml:space="preserve"> a cell supporting on-demand SSB </w:t>
            </w:r>
            <w:proofErr w:type="spellStart"/>
            <w:r w:rsidRPr="004D4762">
              <w:rPr>
                <w:rFonts w:ascii="Times" w:eastAsia="바탕" w:hAnsi="Times"/>
                <w:lang w:eastAsia="ko-KR"/>
              </w:rPr>
              <w:t>SCell</w:t>
            </w:r>
            <w:proofErr w:type="spellEnd"/>
            <w:r w:rsidRPr="004D4762">
              <w:rPr>
                <w:rFonts w:ascii="Times" w:eastAsia="바탕" w:hAnsi="Times"/>
                <w:lang w:eastAsia="ko-KR"/>
              </w:rPr>
              <w:t xml:space="preserve"> operation</w:t>
            </w:r>
            <w:r w:rsidRPr="004D4762">
              <w:rPr>
                <w:rFonts w:ascii="Times" w:eastAsia="바탕" w:hAnsi="Times" w:hint="eastAsia"/>
                <w:lang w:eastAsia="ko-KR"/>
              </w:rPr>
              <w:t xml:space="preserve"> and f</w:t>
            </w:r>
            <w:r w:rsidRPr="00AB4238">
              <w:rPr>
                <w:rFonts w:ascii="Times" w:eastAsia="바탕" w:hAnsi="Times" w:hint="eastAsia"/>
                <w:lang w:eastAsia="ko-KR"/>
              </w:rPr>
              <w:t xml:space="preserve">or Case #1 (i.e., </w:t>
            </w:r>
            <w:r w:rsidRPr="004D4762">
              <w:rPr>
                <w:rFonts w:ascii="Times" w:eastAsia="바탕" w:hAnsi="Times"/>
                <w:lang w:eastAsia="ko-KR"/>
              </w:rPr>
              <w:t>No always-on SSB on the cell</w:t>
            </w:r>
            <w:r w:rsidRPr="004D4762">
              <w:rPr>
                <w:rFonts w:ascii="Times" w:eastAsia="바탕" w:hAnsi="Times" w:hint="eastAsia"/>
                <w:lang w:eastAsia="ko-KR"/>
              </w:rPr>
              <w:t>)</w:t>
            </w:r>
            <w:r w:rsidRPr="004D4762">
              <w:rPr>
                <w:rFonts w:ascii="Times" w:eastAsia="바탕" w:hAnsi="Times"/>
                <w:lang w:eastAsia="ko-KR"/>
              </w:rPr>
              <w:t>,</w:t>
            </w:r>
          </w:p>
          <w:p w14:paraId="2A259B12" w14:textId="77777777" w:rsidR="00D8012B" w:rsidRPr="004D4762" w:rsidRDefault="00D8012B" w:rsidP="00AB4238">
            <w:pPr>
              <w:numPr>
                <w:ilvl w:val="1"/>
                <w:numId w:val="52"/>
              </w:numPr>
              <w:suppressAutoHyphens/>
              <w:spacing w:before="0" w:after="0" w:line="256" w:lineRule="auto"/>
              <w:contextualSpacing/>
              <w:jc w:val="left"/>
              <w:rPr>
                <w:rFonts w:ascii="Times" w:eastAsia="맑은 고딕" w:hAnsi="Times"/>
                <w:lang w:eastAsia="zh-CN"/>
              </w:rPr>
            </w:pPr>
            <w:r w:rsidRPr="004D4762">
              <w:rPr>
                <w:rFonts w:ascii="Times" w:eastAsia="맑은 고딕" w:hAnsi="Times" w:hint="eastAsia"/>
                <w:lang w:eastAsia="ko-KR"/>
              </w:rPr>
              <w:t>For RO validation before SSB-to-RO mapping,</w:t>
            </w:r>
          </w:p>
          <w:p w14:paraId="7FBAC918" w14:textId="77777777" w:rsidR="00D8012B" w:rsidRPr="004D4762" w:rsidRDefault="00D8012B" w:rsidP="00AB4238">
            <w:pPr>
              <w:numPr>
                <w:ilvl w:val="2"/>
                <w:numId w:val="52"/>
              </w:numPr>
              <w:suppressAutoHyphens/>
              <w:spacing w:before="0" w:after="0" w:line="256" w:lineRule="auto"/>
              <w:contextualSpacing/>
              <w:jc w:val="left"/>
              <w:rPr>
                <w:rFonts w:ascii="Times" w:eastAsia="맑은 고딕" w:hAnsi="Times"/>
                <w:lang w:eastAsia="zh-CN"/>
              </w:rPr>
            </w:pPr>
            <w:r w:rsidRPr="004D4762">
              <w:rPr>
                <w:rFonts w:ascii="Times" w:eastAsia="맑은 고딕" w:hAnsi="Times" w:hint="eastAsia"/>
                <w:lang w:eastAsia="ko-KR"/>
              </w:rPr>
              <w:t>Alt 3</w:t>
            </w:r>
            <w:r w:rsidRPr="004D4762">
              <w:rPr>
                <w:rFonts w:ascii="Times" w:eastAsia="맑은 고딕" w:hAnsi="Times"/>
                <w:lang w:eastAsia="zh-CN"/>
              </w:rPr>
              <w:t xml:space="preserve">: </w:t>
            </w:r>
            <w:r w:rsidRPr="004D4762">
              <w:rPr>
                <w:rFonts w:ascii="Times" w:eastAsia="바탕" w:hAnsi="Times" w:hint="eastAsia"/>
                <w:szCs w:val="24"/>
                <w:lang w:eastAsia="ko-KR"/>
              </w:rPr>
              <w:t>RO validation rule is</w:t>
            </w:r>
            <w:r w:rsidRPr="004D4762">
              <w:rPr>
                <w:rFonts w:ascii="Times" w:eastAsia="바탕" w:hAnsi="Times"/>
                <w:szCs w:val="24"/>
                <w:lang w:eastAsia="ko-KR"/>
              </w:rPr>
              <w:t xml:space="preserve"> determined based on </w:t>
            </w:r>
            <w:r w:rsidRPr="004D4762">
              <w:rPr>
                <w:rFonts w:ascii="Times" w:eastAsia="바탕" w:hAnsi="Times" w:hint="eastAsia"/>
                <w:szCs w:val="24"/>
                <w:lang w:eastAsia="ko-KR"/>
              </w:rPr>
              <w:t>all configured OD-SSB configuration(s) in RRC</w:t>
            </w:r>
            <w:r w:rsidRPr="004D4762">
              <w:rPr>
                <w:rFonts w:ascii="Times" w:eastAsia="바탕" w:hAnsi="Times"/>
                <w:szCs w:val="24"/>
                <w:lang w:eastAsia="ko-KR"/>
              </w:rPr>
              <w:t>.</w:t>
            </w:r>
          </w:p>
          <w:p w14:paraId="3BC18977" w14:textId="77777777" w:rsidR="00D8012B" w:rsidRPr="004D4762" w:rsidRDefault="00D8012B" w:rsidP="00AB4238">
            <w:pPr>
              <w:numPr>
                <w:ilvl w:val="1"/>
                <w:numId w:val="52"/>
              </w:numPr>
              <w:suppressAutoHyphens/>
              <w:spacing w:before="0" w:after="0" w:line="256" w:lineRule="auto"/>
              <w:contextualSpacing/>
              <w:jc w:val="left"/>
              <w:rPr>
                <w:rFonts w:ascii="Times" w:eastAsia="맑은 고딕" w:hAnsi="Times"/>
                <w:lang w:eastAsia="zh-CN"/>
              </w:rPr>
            </w:pPr>
            <w:r w:rsidRPr="004D4762">
              <w:rPr>
                <w:rFonts w:ascii="Times" w:eastAsia="맑은 고딕" w:hAnsi="Times" w:hint="eastAsia"/>
                <w:lang w:eastAsia="ko-KR"/>
              </w:rPr>
              <w:t>For SSB-to-RO mapping,</w:t>
            </w:r>
          </w:p>
          <w:p w14:paraId="0AC37BDE" w14:textId="77777777" w:rsidR="00D8012B" w:rsidRPr="004D4762" w:rsidRDefault="00D8012B" w:rsidP="00AB4238">
            <w:pPr>
              <w:numPr>
                <w:ilvl w:val="2"/>
                <w:numId w:val="52"/>
              </w:numPr>
              <w:suppressAutoHyphens/>
              <w:spacing w:before="0" w:after="0" w:line="252" w:lineRule="auto"/>
              <w:contextualSpacing/>
              <w:jc w:val="left"/>
              <w:rPr>
                <w:rFonts w:ascii="Times" w:eastAsia="맑은 고딕" w:hAnsi="Times"/>
                <w:lang w:eastAsia="zh-CN"/>
              </w:rPr>
            </w:pPr>
            <w:r w:rsidRPr="004D4762">
              <w:rPr>
                <w:rFonts w:ascii="Times" w:eastAsia="맑은 고딕" w:hAnsi="Times" w:hint="eastAsia"/>
                <w:lang w:eastAsia="ko-KR"/>
              </w:rPr>
              <w:t>SSB-to-RO mapping rule is determined b</w:t>
            </w:r>
            <w:proofErr w:type="spellStart"/>
            <w:r w:rsidRPr="004D4762">
              <w:rPr>
                <w:rFonts w:eastAsia="맑은 고딕" w:hint="eastAsia"/>
                <w:szCs w:val="24"/>
                <w:lang w:val="en-US" w:eastAsia="ko-KR"/>
              </w:rPr>
              <w:t>ased</w:t>
            </w:r>
            <w:proofErr w:type="spellEnd"/>
            <w:r w:rsidRPr="004D4762">
              <w:rPr>
                <w:rFonts w:eastAsia="맑은 고딕" w:hint="eastAsia"/>
                <w:szCs w:val="24"/>
                <w:lang w:val="en-US" w:eastAsia="ko-KR"/>
              </w:rPr>
              <w:t xml:space="preserve"> on </w:t>
            </w:r>
            <w:r w:rsidRPr="004D4762">
              <w:rPr>
                <w:rFonts w:ascii="Times" w:eastAsia="바탕" w:hAnsi="Times"/>
                <w:szCs w:val="24"/>
                <w:lang w:eastAsia="ko-KR"/>
              </w:rPr>
              <w:t xml:space="preserve">all the SSB indices configured by </w:t>
            </w:r>
            <w:r w:rsidRPr="004D4762">
              <w:rPr>
                <w:rFonts w:ascii="Times" w:eastAsia="바탕" w:hAnsi="Times" w:hint="eastAsia"/>
                <w:szCs w:val="24"/>
                <w:lang w:eastAsia="ko-KR"/>
              </w:rPr>
              <w:t xml:space="preserve">all configured value(s) of </w:t>
            </w:r>
            <w:r w:rsidRPr="004D4762">
              <w:rPr>
                <w:rFonts w:ascii="Times" w:eastAsia="바탕" w:hAnsi="Times"/>
                <w:i/>
                <w:iCs/>
                <w:szCs w:val="24"/>
                <w:lang w:eastAsia="ko-KR"/>
              </w:rPr>
              <w:t>od-</w:t>
            </w:r>
            <w:proofErr w:type="spellStart"/>
            <w:r w:rsidRPr="004D4762">
              <w:rPr>
                <w:rFonts w:ascii="Times" w:eastAsia="바탕" w:hAnsi="Times"/>
                <w:i/>
                <w:iCs/>
                <w:szCs w:val="24"/>
                <w:lang w:eastAsia="ko-KR"/>
              </w:rPr>
              <w:t>ssb</w:t>
            </w:r>
            <w:proofErr w:type="spellEnd"/>
            <w:r w:rsidRPr="004D4762">
              <w:rPr>
                <w:rFonts w:ascii="Times" w:eastAsia="바탕" w:hAnsi="Times"/>
                <w:i/>
                <w:iCs/>
                <w:szCs w:val="24"/>
                <w:lang w:eastAsia="ko-KR"/>
              </w:rPr>
              <w:t>-</w:t>
            </w:r>
            <w:proofErr w:type="spellStart"/>
            <w:r w:rsidRPr="004D4762">
              <w:rPr>
                <w:rFonts w:ascii="Times" w:eastAsia="바탕" w:hAnsi="Times"/>
                <w:i/>
                <w:iCs/>
                <w:szCs w:val="24"/>
                <w:lang w:eastAsia="ko-KR"/>
              </w:rPr>
              <w:t>PositionsInBurst</w:t>
            </w:r>
            <w:proofErr w:type="spellEnd"/>
            <w:r w:rsidRPr="004D4762">
              <w:rPr>
                <w:rFonts w:ascii="Times" w:eastAsia="바탕" w:hAnsi="Times" w:hint="eastAsia"/>
                <w:szCs w:val="24"/>
                <w:lang w:eastAsia="ko-KR"/>
              </w:rPr>
              <w:t xml:space="preserve"> in RRC.</w:t>
            </w:r>
          </w:p>
          <w:p w14:paraId="1CDAF22C" w14:textId="14BDE948" w:rsidR="00D8012B" w:rsidRPr="004D4762" w:rsidRDefault="00D8012B" w:rsidP="00AB4238">
            <w:pPr>
              <w:spacing w:before="0" w:after="0" w:line="240" w:lineRule="auto"/>
              <w:ind w:left="0" w:firstLine="0"/>
              <w:jc w:val="left"/>
              <w:rPr>
                <w:rFonts w:ascii="Times" w:eastAsia="바탕" w:hAnsi="Times" w:hint="eastAsia"/>
                <w:b/>
                <w:bCs/>
                <w:lang w:eastAsia="ko-KR"/>
              </w:rPr>
            </w:pPr>
            <w:r w:rsidRPr="004D4762">
              <w:rPr>
                <w:rFonts w:ascii="Times" w:eastAsia="바탕" w:hAnsi="Times"/>
                <w:b/>
                <w:bCs/>
                <w:highlight w:val="green"/>
              </w:rPr>
              <w:t>Agreement</w:t>
            </w:r>
            <w:r w:rsidR="00AB4238">
              <w:rPr>
                <w:rFonts w:ascii="Times" w:eastAsia="바탕" w:hAnsi="Times" w:hint="eastAsia"/>
                <w:b/>
                <w:bCs/>
                <w:lang w:eastAsia="ko-KR"/>
              </w:rPr>
              <w:t xml:space="preserve"> </w:t>
            </w:r>
            <w:r w:rsidR="00AB4238">
              <w:rPr>
                <w:rFonts w:ascii="Times" w:eastAsia="바탕" w:hAnsi="Times" w:hint="eastAsia"/>
                <w:b/>
                <w:bCs/>
                <w:lang w:eastAsia="ko-KR"/>
              </w:rPr>
              <w:t>(RAN1#121)</w:t>
            </w:r>
          </w:p>
          <w:p w14:paraId="16895455" w14:textId="77777777" w:rsidR="00D8012B" w:rsidRPr="004D4762" w:rsidRDefault="00D8012B" w:rsidP="00AB4238">
            <w:pPr>
              <w:numPr>
                <w:ilvl w:val="0"/>
                <w:numId w:val="71"/>
              </w:numPr>
              <w:suppressAutoHyphens/>
              <w:spacing w:before="0" w:after="0" w:line="240" w:lineRule="auto"/>
              <w:contextualSpacing/>
              <w:jc w:val="left"/>
              <w:rPr>
                <w:rFonts w:ascii="Times" w:eastAsia="맑은 고딕" w:hAnsi="Times"/>
                <w:lang w:eastAsia="zh-CN"/>
              </w:rPr>
            </w:pPr>
            <w:r w:rsidRPr="004D4762">
              <w:rPr>
                <w:rFonts w:ascii="Times" w:eastAsia="바탕" w:hAnsi="Times"/>
                <w:lang w:eastAsia="ko-KR"/>
              </w:rPr>
              <w:t>For</w:t>
            </w:r>
            <w:r w:rsidRPr="004D4762">
              <w:rPr>
                <w:rFonts w:ascii="Times" w:eastAsia="바탕" w:hAnsi="Times"/>
                <w:lang w:eastAsia="zh-CN"/>
              </w:rPr>
              <w:t xml:space="preserve"> a cell supporting on-demand SSB </w:t>
            </w:r>
            <w:proofErr w:type="spellStart"/>
            <w:r w:rsidRPr="004D4762">
              <w:rPr>
                <w:rFonts w:ascii="Times" w:eastAsia="바탕" w:hAnsi="Times"/>
                <w:lang w:eastAsia="zh-CN"/>
              </w:rPr>
              <w:t>SCell</w:t>
            </w:r>
            <w:proofErr w:type="spellEnd"/>
            <w:r w:rsidRPr="004D4762">
              <w:rPr>
                <w:rFonts w:ascii="Times" w:eastAsia="바탕" w:hAnsi="Times"/>
                <w:lang w:eastAsia="zh-CN"/>
              </w:rPr>
              <w:t xml:space="preserve"> operation</w:t>
            </w:r>
            <w:r w:rsidRPr="004D4762">
              <w:rPr>
                <w:rFonts w:ascii="Times" w:eastAsia="바탕" w:hAnsi="Times"/>
                <w:lang w:eastAsia="ko-KR"/>
              </w:rPr>
              <w:t xml:space="preserve"> and f</w:t>
            </w:r>
            <w:r w:rsidRPr="004D4762">
              <w:rPr>
                <w:rFonts w:ascii="Times" w:eastAsia="맑은 고딕" w:hAnsi="Times"/>
                <w:lang w:eastAsia="ko-KR"/>
              </w:rPr>
              <w:t xml:space="preserve">or Case #2 </w:t>
            </w:r>
            <w:r w:rsidRPr="004D4762">
              <w:rPr>
                <w:rFonts w:ascii="Times" w:eastAsia="바탕" w:hAnsi="Times"/>
                <w:lang w:eastAsia="ko-KR"/>
              </w:rPr>
              <w:t xml:space="preserve">(i.e., </w:t>
            </w:r>
            <w:r w:rsidRPr="004D4762">
              <w:rPr>
                <w:rFonts w:ascii="Times" w:eastAsia="바탕" w:hAnsi="Times"/>
                <w:lang w:eastAsia="zh-CN"/>
              </w:rPr>
              <w:t>Always-on SSB is periodically transmitted on the cell</w:t>
            </w:r>
            <w:r w:rsidRPr="004D4762">
              <w:rPr>
                <w:rFonts w:ascii="Times" w:eastAsia="바탕" w:hAnsi="Times"/>
                <w:lang w:eastAsia="ko-KR"/>
              </w:rPr>
              <w:t>),</w:t>
            </w:r>
          </w:p>
          <w:p w14:paraId="2D750C42" w14:textId="77777777" w:rsidR="00D8012B" w:rsidRPr="004D4762" w:rsidRDefault="00D8012B" w:rsidP="00AB4238">
            <w:pPr>
              <w:numPr>
                <w:ilvl w:val="1"/>
                <w:numId w:val="71"/>
              </w:numPr>
              <w:suppressAutoHyphens/>
              <w:spacing w:before="0" w:after="0" w:line="252" w:lineRule="auto"/>
              <w:contextualSpacing/>
              <w:jc w:val="left"/>
              <w:rPr>
                <w:rFonts w:ascii="Times" w:eastAsia="맑은 고딕" w:hAnsi="Times"/>
                <w:lang w:eastAsia="zh-CN"/>
              </w:rPr>
            </w:pPr>
            <w:r w:rsidRPr="004D4762">
              <w:rPr>
                <w:rFonts w:ascii="Times" w:eastAsia="맑은 고딕" w:hAnsi="Times"/>
                <w:lang w:eastAsia="ko-KR"/>
              </w:rPr>
              <w:t>Alt Y)</w:t>
            </w:r>
          </w:p>
          <w:p w14:paraId="7E640F79" w14:textId="77777777" w:rsidR="00D8012B" w:rsidRPr="004D4762" w:rsidRDefault="00D8012B" w:rsidP="00AB4238">
            <w:pPr>
              <w:numPr>
                <w:ilvl w:val="2"/>
                <w:numId w:val="71"/>
              </w:numPr>
              <w:suppressAutoHyphens/>
              <w:spacing w:before="0" w:after="0" w:line="254" w:lineRule="auto"/>
              <w:contextualSpacing/>
              <w:jc w:val="left"/>
              <w:rPr>
                <w:rFonts w:ascii="Times" w:eastAsia="맑은 고딕" w:hAnsi="Times"/>
                <w:lang w:eastAsia="zh-CN"/>
              </w:rPr>
            </w:pPr>
            <w:r w:rsidRPr="004D4762">
              <w:rPr>
                <w:rFonts w:ascii="Times" w:eastAsia="맑은 고딕" w:hAnsi="Times"/>
                <w:lang w:eastAsia="ko-KR"/>
              </w:rPr>
              <w:t>For RO validation before SSB-to-RO mapping,</w:t>
            </w:r>
          </w:p>
          <w:p w14:paraId="5FB28A71" w14:textId="77777777" w:rsidR="00D8012B" w:rsidRPr="004D4762" w:rsidRDefault="00D8012B" w:rsidP="00AB4238">
            <w:pPr>
              <w:numPr>
                <w:ilvl w:val="3"/>
                <w:numId w:val="71"/>
              </w:numPr>
              <w:suppressAutoHyphens/>
              <w:spacing w:before="0" w:after="0" w:line="254" w:lineRule="auto"/>
              <w:contextualSpacing/>
              <w:jc w:val="left"/>
              <w:rPr>
                <w:rFonts w:ascii="Times" w:eastAsia="맑은 고딕" w:hAnsi="Times"/>
                <w:lang w:eastAsia="zh-CN"/>
              </w:rPr>
            </w:pPr>
            <w:r w:rsidRPr="004D4762">
              <w:rPr>
                <w:rFonts w:ascii="Times" w:eastAsia="맑은 고딕" w:hAnsi="Times"/>
                <w:lang w:eastAsia="ko-KR"/>
              </w:rPr>
              <w:t>Alt 3</w:t>
            </w:r>
            <w:r w:rsidRPr="004D4762">
              <w:rPr>
                <w:rFonts w:ascii="Times" w:eastAsia="맑은 고딕" w:hAnsi="Times"/>
                <w:lang w:eastAsia="zh-CN"/>
              </w:rPr>
              <w:t xml:space="preserve">: </w:t>
            </w:r>
            <w:r w:rsidRPr="004D4762">
              <w:rPr>
                <w:rFonts w:ascii="Times" w:eastAsia="바탕" w:hAnsi="Times"/>
                <w:szCs w:val="24"/>
                <w:lang w:eastAsia="ko-KR"/>
              </w:rPr>
              <w:t>RO validation rule is determined based on all configured AO-SSB and OD-SSB configuration(s) in RRC.</w:t>
            </w:r>
          </w:p>
          <w:p w14:paraId="5F760A0F" w14:textId="77777777" w:rsidR="00D8012B" w:rsidRPr="004D4762" w:rsidRDefault="00D8012B" w:rsidP="00AB4238">
            <w:pPr>
              <w:numPr>
                <w:ilvl w:val="2"/>
                <w:numId w:val="71"/>
              </w:numPr>
              <w:suppressAutoHyphens/>
              <w:spacing w:before="0" w:after="0" w:line="254" w:lineRule="auto"/>
              <w:contextualSpacing/>
              <w:jc w:val="left"/>
              <w:rPr>
                <w:rFonts w:ascii="Times" w:eastAsia="맑은 고딕" w:hAnsi="Times"/>
                <w:lang w:eastAsia="zh-CN"/>
              </w:rPr>
            </w:pPr>
            <w:r w:rsidRPr="004D4762">
              <w:rPr>
                <w:rFonts w:ascii="Times" w:eastAsia="맑은 고딕" w:hAnsi="Times"/>
                <w:lang w:eastAsia="ko-KR"/>
              </w:rPr>
              <w:t>For SSB-to-RO mapping,</w:t>
            </w:r>
          </w:p>
          <w:p w14:paraId="4E6CC8B3" w14:textId="77777777" w:rsidR="00D8012B" w:rsidRPr="004D4762" w:rsidRDefault="00D8012B" w:rsidP="00AB4238">
            <w:pPr>
              <w:numPr>
                <w:ilvl w:val="3"/>
                <w:numId w:val="71"/>
              </w:numPr>
              <w:suppressAutoHyphens/>
              <w:spacing w:before="0" w:after="0" w:line="252" w:lineRule="auto"/>
              <w:contextualSpacing/>
              <w:jc w:val="left"/>
              <w:rPr>
                <w:rFonts w:ascii="Times" w:eastAsia="맑은 고딕" w:hAnsi="Times"/>
                <w:lang w:eastAsia="zh-CN"/>
              </w:rPr>
            </w:pPr>
            <w:r w:rsidRPr="004D4762">
              <w:rPr>
                <w:rFonts w:ascii="Times" w:eastAsia="맑은 고딕" w:hAnsi="Times"/>
                <w:lang w:eastAsia="ko-KR"/>
              </w:rPr>
              <w:t>SSB-to-RO mapping rule is determined b</w:t>
            </w:r>
            <w:proofErr w:type="spellStart"/>
            <w:r w:rsidRPr="004D4762">
              <w:rPr>
                <w:rFonts w:eastAsia="맑은 고딕"/>
                <w:szCs w:val="24"/>
                <w:lang w:val="en-US" w:eastAsia="ko-KR"/>
              </w:rPr>
              <w:t>ased</w:t>
            </w:r>
            <w:proofErr w:type="spellEnd"/>
            <w:r w:rsidRPr="004D4762">
              <w:rPr>
                <w:rFonts w:eastAsia="맑은 고딕"/>
                <w:szCs w:val="24"/>
                <w:lang w:val="en-US" w:eastAsia="ko-KR"/>
              </w:rPr>
              <w:t xml:space="preserve"> on </w:t>
            </w:r>
            <w:r w:rsidRPr="004D4762">
              <w:rPr>
                <w:rFonts w:ascii="Times" w:eastAsia="바탕" w:hAnsi="Times"/>
                <w:szCs w:val="24"/>
                <w:lang w:eastAsia="ko-KR"/>
              </w:rPr>
              <w:t xml:space="preserve">all the SSB indices configured by all configured value(s) of </w:t>
            </w:r>
            <w:r w:rsidRPr="004D4762">
              <w:rPr>
                <w:rFonts w:ascii="Times" w:eastAsia="바탕" w:hAnsi="Times"/>
                <w:i/>
                <w:iCs/>
                <w:szCs w:val="24"/>
                <w:lang w:eastAsia="ko-KR"/>
              </w:rPr>
              <w:t>od-</w:t>
            </w:r>
            <w:proofErr w:type="spellStart"/>
            <w:r w:rsidRPr="004D4762">
              <w:rPr>
                <w:rFonts w:ascii="Times" w:eastAsia="바탕" w:hAnsi="Times"/>
                <w:i/>
                <w:iCs/>
                <w:szCs w:val="24"/>
                <w:lang w:eastAsia="ko-KR"/>
              </w:rPr>
              <w:t>ssb</w:t>
            </w:r>
            <w:proofErr w:type="spellEnd"/>
            <w:r w:rsidRPr="004D4762">
              <w:rPr>
                <w:rFonts w:ascii="Times" w:eastAsia="바탕" w:hAnsi="Times"/>
                <w:i/>
                <w:iCs/>
                <w:szCs w:val="24"/>
                <w:lang w:eastAsia="ko-KR"/>
              </w:rPr>
              <w:t>-</w:t>
            </w:r>
            <w:proofErr w:type="spellStart"/>
            <w:r w:rsidRPr="004D4762">
              <w:rPr>
                <w:rFonts w:ascii="Times" w:eastAsia="바탕" w:hAnsi="Times"/>
                <w:i/>
                <w:iCs/>
                <w:szCs w:val="24"/>
                <w:lang w:eastAsia="ko-KR"/>
              </w:rPr>
              <w:t>PositionsInBurst</w:t>
            </w:r>
            <w:proofErr w:type="spellEnd"/>
            <w:r w:rsidRPr="004D4762">
              <w:rPr>
                <w:rFonts w:ascii="Times" w:eastAsia="바탕" w:hAnsi="Times"/>
                <w:szCs w:val="24"/>
                <w:lang w:eastAsia="ko-KR"/>
              </w:rPr>
              <w:t xml:space="preserve"> and SSB indices configured for AO-SSB in RRC.</w:t>
            </w:r>
          </w:p>
          <w:p w14:paraId="25885CFD" w14:textId="26C9A9D5" w:rsidR="00D8012B" w:rsidRPr="00D8012B" w:rsidRDefault="00D8012B" w:rsidP="00AB4238">
            <w:pPr>
              <w:numPr>
                <w:ilvl w:val="2"/>
                <w:numId w:val="71"/>
              </w:numPr>
              <w:suppressAutoHyphens/>
              <w:spacing w:before="0" w:after="0" w:line="252" w:lineRule="auto"/>
              <w:contextualSpacing/>
              <w:jc w:val="left"/>
              <w:rPr>
                <w:rFonts w:ascii="Times" w:eastAsia="맑은 고딕" w:hAnsi="Times"/>
                <w:lang w:eastAsia="zh-CN"/>
              </w:rPr>
            </w:pPr>
            <w:r w:rsidRPr="004D4762">
              <w:rPr>
                <w:rFonts w:ascii="Times" w:eastAsia="맑은 고딕" w:hAnsi="Times"/>
                <w:lang w:eastAsia="ko-KR"/>
              </w:rPr>
              <w:t>NW to ensure that the SSB to RO mapping is the same between different UEs under the same serving cell.</w:t>
            </w:r>
          </w:p>
        </w:tc>
      </w:tr>
    </w:tbl>
    <w:p w14:paraId="4849CE02" w14:textId="77777777" w:rsidR="00D8012B" w:rsidRPr="00D8012B" w:rsidRDefault="00D8012B" w:rsidP="00867384">
      <w:pPr>
        <w:spacing w:before="120" w:after="120" w:line="240" w:lineRule="auto"/>
        <w:ind w:leftChars="12" w:left="1454" w:hangingChars="650" w:hanging="1430"/>
        <w:rPr>
          <w:rFonts w:eastAsia="바탕"/>
          <w:sz w:val="22"/>
          <w:szCs w:val="22"/>
          <w:lang w:eastAsia="ko-KR"/>
        </w:rPr>
      </w:pPr>
    </w:p>
    <w:p w14:paraId="1D3E20DC" w14:textId="570EB743" w:rsidR="00D8012B" w:rsidRPr="00D8012B" w:rsidRDefault="00D8012B" w:rsidP="00E960EA">
      <w:pPr>
        <w:spacing w:before="120" w:after="120" w:line="240" w:lineRule="auto"/>
        <w:ind w:left="0" w:firstLineChars="100" w:firstLine="220"/>
        <w:rPr>
          <w:rFonts w:eastAsia="바탕"/>
          <w:sz w:val="22"/>
          <w:szCs w:val="22"/>
          <w:lang w:eastAsia="ko-KR"/>
        </w:rPr>
      </w:pPr>
      <w:r w:rsidRPr="00D8012B">
        <w:rPr>
          <w:rFonts w:eastAsia="바탕" w:hint="eastAsia"/>
          <w:sz w:val="22"/>
          <w:szCs w:val="22"/>
          <w:lang w:eastAsia="ko-KR"/>
        </w:rPr>
        <w:t xml:space="preserve">The </w:t>
      </w:r>
      <w:r>
        <w:rPr>
          <w:rFonts w:eastAsia="바탕" w:hint="eastAsia"/>
          <w:sz w:val="22"/>
          <w:szCs w:val="22"/>
          <w:lang w:eastAsia="ko-KR"/>
        </w:rPr>
        <w:t>above agreements were made to determine RO validation and SSB-to-RO mapping rules</w:t>
      </w:r>
      <w:r w:rsidR="00E960EA">
        <w:rPr>
          <w:rFonts w:eastAsia="바탕" w:hint="eastAsia"/>
          <w:sz w:val="22"/>
          <w:szCs w:val="22"/>
          <w:lang w:eastAsia="ko-KR"/>
        </w:rPr>
        <w:t>, considering OD-SSB configurations. To reflect these agreements, the following paragraph was added in TS 38.213 Section 8.1.</w:t>
      </w:r>
    </w:p>
    <w:p w14:paraId="05FA953F" w14:textId="77777777" w:rsidR="00D8012B" w:rsidRPr="00D8012B" w:rsidRDefault="00D8012B" w:rsidP="00867384">
      <w:pPr>
        <w:spacing w:before="120" w:after="120" w:line="240" w:lineRule="auto"/>
        <w:ind w:leftChars="12" w:left="1454" w:hangingChars="650" w:hanging="1430"/>
        <w:rPr>
          <w:rFonts w:eastAsia="바탕"/>
          <w:sz w:val="22"/>
          <w:szCs w:val="22"/>
          <w:lang w:eastAsia="ko-KR"/>
        </w:rPr>
      </w:pPr>
    </w:p>
    <w:tbl>
      <w:tblPr>
        <w:tblStyle w:val="TableGrid"/>
        <w:tblW w:w="9639" w:type="dxa"/>
        <w:tblInd w:w="-5" w:type="dxa"/>
        <w:tblLook w:val="04A0" w:firstRow="1" w:lastRow="0" w:firstColumn="1" w:lastColumn="0" w:noHBand="0" w:noVBand="1"/>
      </w:tblPr>
      <w:tblGrid>
        <w:gridCol w:w="9639"/>
      </w:tblGrid>
      <w:tr w:rsidR="00D8012B" w14:paraId="2B7DF95A" w14:textId="77777777" w:rsidTr="00D8012B">
        <w:tc>
          <w:tcPr>
            <w:tcW w:w="9639" w:type="dxa"/>
          </w:tcPr>
          <w:p w14:paraId="778E5C75" w14:textId="24CC130E" w:rsidR="00D8012B" w:rsidRPr="00E960EA" w:rsidRDefault="00E960EA" w:rsidP="00E960EA">
            <w:pPr>
              <w:spacing w:before="0" w:after="240" w:line="240" w:lineRule="auto"/>
              <w:ind w:left="0" w:firstLine="0"/>
              <w:jc w:val="left"/>
              <w:rPr>
                <w:rFonts w:eastAsiaTheme="minorEastAsia"/>
                <w:color w:val="002060"/>
                <w:lang w:eastAsia="ko-KR"/>
              </w:rPr>
            </w:pPr>
            <w:r w:rsidRPr="00E960EA">
              <w:rPr>
                <w:rFonts w:eastAsia="SimSun"/>
                <w:color w:val="002060"/>
              </w:rPr>
              <w:t>In the following, for determining valid PRACH occasions, if a UE is not provided SS/PBCH block indexes</w:t>
            </w:r>
            <w:r w:rsidRPr="00E960EA">
              <w:rPr>
                <w:rFonts w:eastAsia="SimSun" w:hint="eastAsia"/>
                <w:color w:val="002060"/>
                <w:lang w:eastAsia="zh-CN"/>
              </w:rPr>
              <w:t xml:space="preserve"> by</w:t>
            </w:r>
            <w:r w:rsidRPr="00E960EA">
              <w:rPr>
                <w:rFonts w:eastAsia="SimSun"/>
                <w:color w:val="002060"/>
              </w:rPr>
              <w:t xml:space="preserve"> </w:t>
            </w:r>
            <w:proofErr w:type="spellStart"/>
            <w:r w:rsidRPr="00E960EA">
              <w:rPr>
                <w:rFonts w:eastAsia="SimSun"/>
                <w:i/>
                <w:color w:val="002060"/>
              </w:rPr>
              <w:t>ssb-PositionsInBurst</w:t>
            </w:r>
            <w:proofErr w:type="spellEnd"/>
            <w:r w:rsidRPr="00E960EA">
              <w:rPr>
                <w:rFonts w:eastAsia="SimSun"/>
                <w:color w:val="002060"/>
              </w:rPr>
              <w:t xml:space="preserve"> in </w:t>
            </w:r>
            <w:proofErr w:type="spellStart"/>
            <w:r w:rsidRPr="00E960EA">
              <w:rPr>
                <w:rFonts w:eastAsia="SimSun"/>
                <w:i/>
                <w:color w:val="002060"/>
              </w:rPr>
              <w:t>ServingCellConfigCommon</w:t>
            </w:r>
            <w:proofErr w:type="spellEnd"/>
            <w:r w:rsidRPr="00E960EA">
              <w:rPr>
                <w:rFonts w:eastAsia="SimSun"/>
                <w:color w:val="002060"/>
              </w:rPr>
              <w:t xml:space="preserve"> and is provided </w:t>
            </w:r>
            <w:r w:rsidRPr="00E960EA">
              <w:rPr>
                <w:rFonts w:eastAsia="SimSun"/>
                <w:i/>
                <w:color w:val="002060"/>
              </w:rPr>
              <w:t>od-</w:t>
            </w:r>
            <w:proofErr w:type="spellStart"/>
            <w:r w:rsidRPr="00E960EA">
              <w:rPr>
                <w:rFonts w:eastAsia="SimSun"/>
                <w:i/>
                <w:color w:val="002060"/>
              </w:rPr>
              <w:t>ssb</w:t>
            </w:r>
            <w:proofErr w:type="spellEnd"/>
            <w:r w:rsidRPr="00E960EA">
              <w:rPr>
                <w:rFonts w:eastAsia="SimSun"/>
                <w:i/>
                <w:color w:val="002060"/>
              </w:rPr>
              <w:t>-Config</w:t>
            </w:r>
            <w:r w:rsidRPr="00E960EA">
              <w:rPr>
                <w:rFonts w:eastAsia="SimSun"/>
                <w:color w:val="002060"/>
              </w:rPr>
              <w:t xml:space="preserve">, reference to SS/PBCH blocks is for </w:t>
            </w:r>
            <w:r w:rsidRPr="00E960EA">
              <w:rPr>
                <w:rFonts w:eastAsia="SimSun"/>
                <w:color w:val="002060"/>
              </w:rPr>
              <w:lastRenderedPageBreak/>
              <w:t xml:space="preserve">the union of SS/PBCH blocks provided by each combination of </w:t>
            </w:r>
            <w:r w:rsidRPr="00E960EA">
              <w:rPr>
                <w:rFonts w:eastAsia="SimSun"/>
                <w:i/>
                <w:iCs/>
                <w:color w:val="002060"/>
                <w:highlight w:val="yellow"/>
              </w:rPr>
              <w:t>od-</w:t>
            </w:r>
            <w:proofErr w:type="spellStart"/>
            <w:r w:rsidRPr="00E960EA">
              <w:rPr>
                <w:rFonts w:eastAsia="SimSun"/>
                <w:i/>
                <w:iCs/>
                <w:color w:val="002060"/>
                <w:highlight w:val="yellow"/>
              </w:rPr>
              <w:t>ssb</w:t>
            </w:r>
            <w:proofErr w:type="spellEnd"/>
            <w:r w:rsidRPr="00E960EA">
              <w:rPr>
                <w:rFonts w:eastAsia="SimSun"/>
                <w:i/>
                <w:iCs/>
                <w:color w:val="002060"/>
                <w:highlight w:val="yellow"/>
              </w:rPr>
              <w:t>-</w:t>
            </w:r>
            <w:proofErr w:type="spellStart"/>
            <w:r w:rsidRPr="00E960EA">
              <w:rPr>
                <w:rFonts w:eastAsia="SimSun"/>
                <w:i/>
                <w:iCs/>
                <w:color w:val="002060"/>
                <w:highlight w:val="yellow"/>
              </w:rPr>
              <w:t>PositionsInBurst</w:t>
            </w:r>
            <w:proofErr w:type="spellEnd"/>
            <w:r w:rsidRPr="00E960EA">
              <w:rPr>
                <w:rFonts w:eastAsia="SimSun"/>
                <w:color w:val="002060"/>
                <w:highlight w:val="yellow"/>
              </w:rPr>
              <w:t xml:space="preserve"> and </w:t>
            </w:r>
            <w:r w:rsidRPr="00E960EA">
              <w:rPr>
                <w:rFonts w:eastAsia="SimSun" w:cs="Calibri"/>
                <w:i/>
                <w:iCs/>
                <w:color w:val="002060"/>
                <w:highlight w:val="yellow"/>
              </w:rPr>
              <w:t>od-</w:t>
            </w:r>
            <w:proofErr w:type="spellStart"/>
            <w:r w:rsidRPr="00E960EA">
              <w:rPr>
                <w:rFonts w:eastAsia="SimSun" w:cs="Calibri"/>
                <w:i/>
                <w:iCs/>
                <w:color w:val="002060"/>
                <w:highlight w:val="yellow"/>
              </w:rPr>
              <w:t>ssb</w:t>
            </w:r>
            <w:proofErr w:type="spellEnd"/>
            <w:r w:rsidRPr="00E960EA">
              <w:rPr>
                <w:rFonts w:eastAsia="SimSun" w:cs="Calibri"/>
                <w:i/>
                <w:iCs/>
                <w:color w:val="002060"/>
                <w:highlight w:val="yellow"/>
              </w:rPr>
              <w:t>-Periodicity</w:t>
            </w:r>
            <w:r w:rsidRPr="00E960EA">
              <w:rPr>
                <w:rFonts w:eastAsia="SimSun" w:cs="Calibri"/>
                <w:i/>
                <w:iCs/>
                <w:color w:val="002060"/>
              </w:rPr>
              <w:t xml:space="preserve"> </w:t>
            </w:r>
            <w:r w:rsidRPr="00E960EA">
              <w:rPr>
                <w:rFonts w:eastAsia="SimSun"/>
                <w:color w:val="002060"/>
              </w:rPr>
              <w:t xml:space="preserve">in </w:t>
            </w:r>
            <w:r w:rsidRPr="00E960EA">
              <w:rPr>
                <w:rFonts w:eastAsia="SimSun"/>
                <w:i/>
                <w:color w:val="002060"/>
              </w:rPr>
              <w:t>od-</w:t>
            </w:r>
            <w:proofErr w:type="spellStart"/>
            <w:r w:rsidRPr="00E960EA">
              <w:rPr>
                <w:rFonts w:eastAsia="SimSun"/>
                <w:i/>
                <w:color w:val="002060"/>
              </w:rPr>
              <w:t>ssb</w:t>
            </w:r>
            <w:proofErr w:type="spellEnd"/>
            <w:r w:rsidRPr="00E960EA">
              <w:rPr>
                <w:rFonts w:eastAsia="SimSun"/>
                <w:i/>
                <w:color w:val="002060"/>
              </w:rPr>
              <w:t>-Config</w:t>
            </w:r>
            <w:r w:rsidRPr="00E960EA">
              <w:rPr>
                <w:rFonts w:eastAsia="SimSun"/>
                <w:color w:val="002060"/>
              </w:rPr>
              <w:t>. If the UE is provided SS/PBCH block indexes</w:t>
            </w:r>
            <w:r w:rsidRPr="00E960EA">
              <w:rPr>
                <w:rFonts w:eastAsia="SimSun" w:hint="eastAsia"/>
                <w:color w:val="002060"/>
                <w:lang w:eastAsia="zh-CN"/>
              </w:rPr>
              <w:t xml:space="preserve"> by</w:t>
            </w:r>
            <w:r w:rsidRPr="00E960EA">
              <w:rPr>
                <w:rFonts w:eastAsia="SimSun"/>
                <w:color w:val="002060"/>
              </w:rPr>
              <w:t xml:space="preserve"> </w:t>
            </w:r>
            <w:proofErr w:type="spellStart"/>
            <w:r w:rsidRPr="00E960EA">
              <w:rPr>
                <w:rFonts w:eastAsia="SimSun"/>
                <w:i/>
                <w:color w:val="002060"/>
              </w:rPr>
              <w:t>ssb-PositionsInBurst</w:t>
            </w:r>
            <w:proofErr w:type="spellEnd"/>
            <w:r w:rsidRPr="00E960EA">
              <w:rPr>
                <w:rFonts w:eastAsia="SimSun"/>
                <w:color w:val="002060"/>
              </w:rPr>
              <w:t xml:space="preserve"> in </w:t>
            </w:r>
            <w:proofErr w:type="spellStart"/>
            <w:r w:rsidRPr="00E960EA">
              <w:rPr>
                <w:rFonts w:eastAsia="SimSun"/>
                <w:i/>
                <w:color w:val="002060"/>
              </w:rPr>
              <w:t>ServingCellConfigCommon</w:t>
            </w:r>
            <w:proofErr w:type="spellEnd"/>
            <w:r w:rsidRPr="00E960EA">
              <w:rPr>
                <w:rFonts w:eastAsia="SimSun"/>
                <w:color w:val="002060"/>
              </w:rPr>
              <w:t xml:space="preserve"> and is provided </w:t>
            </w:r>
            <w:r w:rsidRPr="00E960EA">
              <w:rPr>
                <w:rFonts w:eastAsia="SimSun"/>
                <w:i/>
                <w:color w:val="002060"/>
              </w:rPr>
              <w:t>od-</w:t>
            </w:r>
            <w:proofErr w:type="spellStart"/>
            <w:r w:rsidRPr="00E960EA">
              <w:rPr>
                <w:rFonts w:eastAsia="SimSun"/>
                <w:i/>
                <w:color w:val="002060"/>
              </w:rPr>
              <w:t>ssb</w:t>
            </w:r>
            <w:proofErr w:type="spellEnd"/>
            <w:r w:rsidRPr="00E960EA">
              <w:rPr>
                <w:rFonts w:eastAsia="SimSun"/>
                <w:i/>
                <w:color w:val="002060"/>
              </w:rPr>
              <w:t>-Config</w:t>
            </w:r>
            <w:r w:rsidRPr="00E960EA">
              <w:rPr>
                <w:rFonts w:eastAsia="SimSun"/>
                <w:color w:val="002060"/>
              </w:rPr>
              <w:t xml:space="preserve">, reference to SS/PBCH blocks is for the union of SS/PBCH blocks provided </w:t>
            </w:r>
            <w:r w:rsidRPr="00E960EA">
              <w:rPr>
                <w:rFonts w:eastAsia="SimSun" w:hint="eastAsia"/>
                <w:color w:val="002060"/>
                <w:lang w:eastAsia="zh-CN"/>
              </w:rPr>
              <w:t>by</w:t>
            </w:r>
            <w:r w:rsidRPr="00E960EA">
              <w:rPr>
                <w:rFonts w:eastAsia="SimSun"/>
                <w:color w:val="002060"/>
              </w:rPr>
              <w:t xml:space="preserve"> </w:t>
            </w:r>
            <w:proofErr w:type="spellStart"/>
            <w:r w:rsidRPr="00E960EA">
              <w:rPr>
                <w:rFonts w:eastAsia="SimSun" w:cs="Calibri"/>
                <w:i/>
                <w:iCs/>
                <w:color w:val="002060"/>
              </w:rPr>
              <w:t>ssb</w:t>
            </w:r>
            <w:proofErr w:type="spellEnd"/>
            <w:r w:rsidRPr="00E960EA">
              <w:rPr>
                <w:rFonts w:eastAsia="SimSun" w:cs="Calibri"/>
                <w:i/>
                <w:iCs/>
                <w:color w:val="002060"/>
              </w:rPr>
              <w:t>-Periodicity</w:t>
            </w:r>
            <w:r w:rsidRPr="00E960EA">
              <w:rPr>
                <w:rFonts w:eastAsia="Yu Mincho"/>
                <w:color w:val="002060"/>
                <w:kern w:val="2"/>
                <w:lang w:eastAsia="ja-JP"/>
              </w:rPr>
              <w:t xml:space="preserve"> and </w:t>
            </w:r>
            <w:proofErr w:type="spellStart"/>
            <w:r w:rsidRPr="00E960EA">
              <w:rPr>
                <w:rFonts w:eastAsia="SimSun"/>
                <w:i/>
                <w:color w:val="002060"/>
              </w:rPr>
              <w:t>ssb-PositionsInBurst</w:t>
            </w:r>
            <w:proofErr w:type="spellEnd"/>
            <w:r w:rsidRPr="00E960EA">
              <w:rPr>
                <w:rFonts w:eastAsia="SimSun"/>
                <w:color w:val="002060"/>
              </w:rPr>
              <w:t xml:space="preserve"> in </w:t>
            </w:r>
            <w:proofErr w:type="spellStart"/>
            <w:r w:rsidRPr="00E960EA">
              <w:rPr>
                <w:rFonts w:eastAsia="SimSun"/>
                <w:i/>
                <w:color w:val="002060"/>
              </w:rPr>
              <w:t>ServingCellConfigCommon</w:t>
            </w:r>
            <w:proofErr w:type="spellEnd"/>
            <w:r w:rsidRPr="00E960EA">
              <w:rPr>
                <w:rFonts w:eastAsia="SimSun"/>
                <w:color w:val="002060"/>
              </w:rPr>
              <w:t xml:space="preserve"> and by each combination of </w:t>
            </w:r>
            <w:r w:rsidRPr="00E960EA">
              <w:rPr>
                <w:rFonts w:eastAsia="SimSun"/>
                <w:i/>
                <w:iCs/>
                <w:color w:val="002060"/>
                <w:highlight w:val="yellow"/>
              </w:rPr>
              <w:t>od-</w:t>
            </w:r>
            <w:proofErr w:type="spellStart"/>
            <w:r w:rsidRPr="00E960EA">
              <w:rPr>
                <w:rFonts w:eastAsia="SimSun"/>
                <w:i/>
                <w:iCs/>
                <w:color w:val="002060"/>
                <w:highlight w:val="yellow"/>
              </w:rPr>
              <w:t>ssb</w:t>
            </w:r>
            <w:proofErr w:type="spellEnd"/>
            <w:r w:rsidRPr="00E960EA">
              <w:rPr>
                <w:rFonts w:eastAsia="SimSun"/>
                <w:i/>
                <w:iCs/>
                <w:color w:val="002060"/>
                <w:highlight w:val="yellow"/>
              </w:rPr>
              <w:t>-</w:t>
            </w:r>
            <w:proofErr w:type="spellStart"/>
            <w:r w:rsidRPr="00E960EA">
              <w:rPr>
                <w:rFonts w:eastAsia="SimSun"/>
                <w:i/>
                <w:iCs/>
                <w:color w:val="002060"/>
                <w:highlight w:val="yellow"/>
              </w:rPr>
              <w:t>PositionsInBurst</w:t>
            </w:r>
            <w:proofErr w:type="spellEnd"/>
            <w:r w:rsidRPr="00E960EA">
              <w:rPr>
                <w:rFonts w:eastAsia="SimSun"/>
                <w:color w:val="002060"/>
                <w:highlight w:val="yellow"/>
              </w:rPr>
              <w:t xml:space="preserve"> and </w:t>
            </w:r>
            <w:r w:rsidRPr="00E960EA">
              <w:rPr>
                <w:rFonts w:eastAsia="SimSun" w:cs="Calibri"/>
                <w:i/>
                <w:iCs/>
                <w:color w:val="002060"/>
                <w:highlight w:val="yellow"/>
              </w:rPr>
              <w:t>od-</w:t>
            </w:r>
            <w:proofErr w:type="spellStart"/>
            <w:r w:rsidRPr="00E960EA">
              <w:rPr>
                <w:rFonts w:eastAsia="SimSun" w:cs="Calibri"/>
                <w:i/>
                <w:iCs/>
                <w:color w:val="002060"/>
                <w:highlight w:val="yellow"/>
              </w:rPr>
              <w:t>ssb</w:t>
            </w:r>
            <w:proofErr w:type="spellEnd"/>
            <w:r w:rsidRPr="00E960EA">
              <w:rPr>
                <w:rFonts w:eastAsia="SimSun" w:cs="Calibri"/>
                <w:i/>
                <w:iCs/>
                <w:color w:val="002060"/>
                <w:highlight w:val="yellow"/>
              </w:rPr>
              <w:t>-Periodicity</w:t>
            </w:r>
            <w:r w:rsidRPr="00E960EA">
              <w:rPr>
                <w:rFonts w:eastAsia="SimSun"/>
                <w:color w:val="002060"/>
              </w:rPr>
              <w:t xml:space="preserve"> in </w:t>
            </w:r>
            <w:r w:rsidRPr="00E960EA">
              <w:rPr>
                <w:rFonts w:eastAsia="SimSun"/>
                <w:i/>
                <w:color w:val="002060"/>
              </w:rPr>
              <w:t>od-</w:t>
            </w:r>
            <w:proofErr w:type="spellStart"/>
            <w:r w:rsidRPr="00E960EA">
              <w:rPr>
                <w:rFonts w:eastAsia="SimSun"/>
                <w:i/>
                <w:color w:val="002060"/>
              </w:rPr>
              <w:t>ssb</w:t>
            </w:r>
            <w:proofErr w:type="spellEnd"/>
            <w:r w:rsidRPr="00E960EA">
              <w:rPr>
                <w:rFonts w:eastAsia="SimSun"/>
                <w:i/>
                <w:color w:val="002060"/>
              </w:rPr>
              <w:t>-Config</w:t>
            </w:r>
            <w:r w:rsidRPr="00E960EA">
              <w:rPr>
                <w:rFonts w:eastAsia="SimSun"/>
                <w:color w:val="002060"/>
              </w:rPr>
              <w:t>.</w:t>
            </w:r>
          </w:p>
        </w:tc>
      </w:tr>
    </w:tbl>
    <w:p w14:paraId="446BE413" w14:textId="77777777" w:rsidR="00D8012B" w:rsidRPr="00E960EA" w:rsidRDefault="00D8012B" w:rsidP="00E960EA">
      <w:pPr>
        <w:spacing w:before="120" w:after="120" w:line="240" w:lineRule="auto"/>
        <w:ind w:left="0" w:firstLineChars="100" w:firstLine="220"/>
        <w:rPr>
          <w:rFonts w:eastAsia="바탕"/>
          <w:sz w:val="22"/>
          <w:szCs w:val="22"/>
          <w:lang w:eastAsia="ko-KR"/>
        </w:rPr>
      </w:pPr>
    </w:p>
    <w:p w14:paraId="1135FB52" w14:textId="16D022AF" w:rsidR="00D8012B" w:rsidRDefault="00E960EA" w:rsidP="00E960E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However, the highlighted parts above need to be modified since locations of OD-SSB bursts can be determined not only by OD-SSB indexes and OD-SSB periodicity, but also by SFN offset and half frame index. Therefore, we propose to update the highlighted parts as follows.</w:t>
      </w:r>
    </w:p>
    <w:p w14:paraId="216C6271" w14:textId="77777777" w:rsidR="00E960EA" w:rsidRDefault="00E960EA" w:rsidP="00E960EA">
      <w:pPr>
        <w:spacing w:before="120" w:after="120" w:line="240" w:lineRule="auto"/>
        <w:ind w:left="0" w:firstLineChars="100" w:firstLine="220"/>
        <w:rPr>
          <w:rFonts w:eastAsia="바탕"/>
          <w:sz w:val="22"/>
          <w:szCs w:val="22"/>
          <w:lang w:eastAsia="ko-KR"/>
        </w:rPr>
      </w:pPr>
    </w:p>
    <w:p w14:paraId="60ED6E64" w14:textId="70B51C2F" w:rsidR="00E960EA" w:rsidRPr="00341225" w:rsidRDefault="00E960EA" w:rsidP="00E960EA">
      <w:pPr>
        <w:spacing w:before="120" w:after="120" w:line="240" w:lineRule="auto"/>
        <w:ind w:left="0" w:firstLine="0"/>
        <w:rPr>
          <w:rFonts w:eastAsiaTheme="minorHAnsi"/>
          <w:b/>
          <w:bCs/>
          <w:sz w:val="22"/>
          <w:szCs w:val="22"/>
          <w:lang w:eastAsia="ko-KR"/>
        </w:rPr>
      </w:pPr>
      <w:r w:rsidRPr="00341225">
        <w:rPr>
          <w:rFonts w:eastAsiaTheme="minorHAnsi"/>
          <w:b/>
          <w:bCs/>
          <w:sz w:val="22"/>
          <w:szCs w:val="22"/>
          <w:lang w:eastAsia="ko-KR"/>
        </w:rPr>
        <w:t>Proposal #</w:t>
      </w:r>
      <w:r>
        <w:rPr>
          <w:rFonts w:eastAsiaTheme="minorHAnsi" w:hint="eastAsia"/>
          <w:b/>
          <w:bCs/>
          <w:sz w:val="22"/>
          <w:szCs w:val="22"/>
          <w:lang w:eastAsia="ko-KR"/>
        </w:rPr>
        <w:t>3</w:t>
      </w:r>
      <w:r w:rsidRPr="00341225">
        <w:rPr>
          <w:rFonts w:eastAsiaTheme="minorHAnsi"/>
          <w:b/>
          <w:bCs/>
          <w:sz w:val="22"/>
          <w:szCs w:val="22"/>
          <w:lang w:eastAsia="ko-KR"/>
        </w:rPr>
        <w:t xml:space="preserve">: </w:t>
      </w:r>
      <w:r>
        <w:rPr>
          <w:rFonts w:eastAsiaTheme="minorHAnsi" w:hint="eastAsia"/>
          <w:b/>
          <w:bCs/>
          <w:sz w:val="22"/>
          <w:szCs w:val="22"/>
          <w:lang w:eastAsia="ko-KR"/>
        </w:rPr>
        <w:t>Adopt the following TP in TS 38.213 Section 8.1.</w:t>
      </w:r>
    </w:p>
    <w:tbl>
      <w:tblPr>
        <w:tblStyle w:val="TableGrid"/>
        <w:tblW w:w="9634" w:type="dxa"/>
        <w:tblLook w:val="04A0" w:firstRow="1" w:lastRow="0" w:firstColumn="1" w:lastColumn="0" w:noHBand="0" w:noVBand="1"/>
      </w:tblPr>
      <w:tblGrid>
        <w:gridCol w:w="9634"/>
      </w:tblGrid>
      <w:tr w:rsidR="00E960EA" w14:paraId="26D417A0" w14:textId="77777777" w:rsidTr="00290F19">
        <w:tc>
          <w:tcPr>
            <w:tcW w:w="9634" w:type="dxa"/>
          </w:tcPr>
          <w:p w14:paraId="189D3A15" w14:textId="77777777" w:rsidR="00E960EA" w:rsidRPr="00E960EA" w:rsidRDefault="00E960EA" w:rsidP="00E960EA">
            <w:pPr>
              <w:keepNext/>
              <w:keepLines/>
              <w:spacing w:before="180" w:line="240" w:lineRule="auto"/>
              <w:ind w:left="850" w:hanging="850"/>
              <w:jc w:val="left"/>
              <w:outlineLvl w:val="1"/>
              <w:rPr>
                <w:rFonts w:ascii="Arial" w:eastAsia="SimSun" w:hAnsi="Arial"/>
                <w:sz w:val="32"/>
              </w:rPr>
            </w:pPr>
            <w:bookmarkStart w:id="9" w:name="_Ref491452917"/>
            <w:bookmarkStart w:id="10" w:name="_Toc12021462"/>
            <w:bookmarkStart w:id="11" w:name="_Toc20311574"/>
            <w:bookmarkStart w:id="12" w:name="_Toc26719399"/>
            <w:bookmarkStart w:id="13" w:name="_Toc29894830"/>
            <w:bookmarkStart w:id="14" w:name="_Toc29899129"/>
            <w:bookmarkStart w:id="15" w:name="_Toc29899547"/>
            <w:bookmarkStart w:id="16" w:name="_Toc29917284"/>
            <w:bookmarkStart w:id="17" w:name="_Toc36498158"/>
            <w:bookmarkStart w:id="18" w:name="_Toc45699184"/>
            <w:bookmarkStart w:id="19" w:name="_Toc201953684"/>
            <w:r w:rsidRPr="00E960EA">
              <w:rPr>
                <w:rFonts w:ascii="Arial" w:eastAsia="SimSun" w:hAnsi="Arial"/>
                <w:sz w:val="32"/>
              </w:rPr>
              <w:t>8</w:t>
            </w:r>
            <w:r w:rsidRPr="00E960EA">
              <w:rPr>
                <w:rFonts w:ascii="Arial" w:eastAsia="SimSun" w:hAnsi="Arial" w:hint="eastAsia"/>
                <w:sz w:val="32"/>
              </w:rPr>
              <w:t>.1</w:t>
            </w:r>
            <w:r w:rsidRPr="00E960EA">
              <w:rPr>
                <w:rFonts w:ascii="Arial" w:eastAsia="SimSun" w:hAnsi="Arial" w:hint="eastAsia"/>
                <w:sz w:val="32"/>
              </w:rPr>
              <w:tab/>
            </w:r>
            <w:r w:rsidRPr="00E960EA">
              <w:rPr>
                <w:rFonts w:ascii="Arial" w:eastAsia="SimSun" w:hAnsi="Arial"/>
                <w:sz w:val="32"/>
              </w:rPr>
              <w:t>Random access preamble</w:t>
            </w:r>
            <w:bookmarkEnd w:id="9"/>
            <w:bookmarkEnd w:id="10"/>
            <w:bookmarkEnd w:id="11"/>
            <w:bookmarkEnd w:id="12"/>
            <w:bookmarkEnd w:id="13"/>
            <w:bookmarkEnd w:id="14"/>
            <w:bookmarkEnd w:id="15"/>
            <w:bookmarkEnd w:id="16"/>
            <w:bookmarkEnd w:id="17"/>
            <w:bookmarkEnd w:id="18"/>
            <w:bookmarkEnd w:id="19"/>
          </w:p>
          <w:p w14:paraId="101636F2" w14:textId="77777777" w:rsidR="00E960EA" w:rsidRDefault="00E960EA" w:rsidP="00290F19">
            <w:pPr>
              <w:pStyle w:val="03Proposal"/>
              <w:spacing w:after="0" w:line="240" w:lineRule="auto"/>
              <w:jc w:val="center"/>
              <w:rPr>
                <w:rFonts w:eastAsiaTheme="minorEastAsia"/>
                <w:b w:val="0"/>
                <w:bCs w:val="0"/>
                <w:sz w:val="22"/>
                <w:lang w:eastAsia="ko-KR"/>
              </w:rPr>
            </w:pPr>
            <w:r w:rsidRPr="00334E20">
              <w:rPr>
                <w:b w:val="0"/>
                <w:bCs w:val="0"/>
                <w:sz w:val="22"/>
              </w:rPr>
              <w:t>&lt;omitted text&gt;</w:t>
            </w:r>
          </w:p>
          <w:p w14:paraId="71F4D939" w14:textId="06A48564" w:rsidR="00E960EA" w:rsidRPr="00E960EA" w:rsidRDefault="00E960EA" w:rsidP="00E960EA">
            <w:pPr>
              <w:spacing w:before="0" w:after="240" w:line="240" w:lineRule="auto"/>
              <w:ind w:left="0" w:firstLine="0"/>
              <w:jc w:val="left"/>
              <w:rPr>
                <w:rFonts w:eastAsia="SimSun"/>
                <w:color w:val="002060"/>
              </w:rPr>
            </w:pPr>
            <w:r w:rsidRPr="00E960EA">
              <w:rPr>
                <w:rFonts w:eastAsia="SimSun"/>
                <w:color w:val="002060"/>
              </w:rPr>
              <w:t>In the following, for determining valid PRACH occasions, if a UE is not provided SS/PBCH block indexes</w:t>
            </w:r>
            <w:r w:rsidRPr="00E960EA">
              <w:rPr>
                <w:rFonts w:eastAsia="SimSun" w:hint="eastAsia"/>
                <w:color w:val="002060"/>
                <w:lang w:eastAsia="zh-CN"/>
              </w:rPr>
              <w:t xml:space="preserve"> by</w:t>
            </w:r>
            <w:r w:rsidRPr="00E960EA">
              <w:rPr>
                <w:rFonts w:eastAsia="SimSun"/>
                <w:color w:val="002060"/>
              </w:rPr>
              <w:t xml:space="preserve"> </w:t>
            </w:r>
            <w:proofErr w:type="spellStart"/>
            <w:r w:rsidRPr="00E960EA">
              <w:rPr>
                <w:rFonts w:eastAsia="SimSun"/>
                <w:i/>
                <w:color w:val="002060"/>
              </w:rPr>
              <w:t>ssb-PositionsInBurst</w:t>
            </w:r>
            <w:proofErr w:type="spellEnd"/>
            <w:r w:rsidRPr="00E960EA">
              <w:rPr>
                <w:rFonts w:eastAsia="SimSun"/>
                <w:color w:val="002060"/>
              </w:rPr>
              <w:t xml:space="preserve"> in </w:t>
            </w:r>
            <w:proofErr w:type="spellStart"/>
            <w:r w:rsidRPr="00E960EA">
              <w:rPr>
                <w:rFonts w:eastAsia="SimSun"/>
                <w:i/>
                <w:color w:val="002060"/>
              </w:rPr>
              <w:t>ServingCellConfigCommon</w:t>
            </w:r>
            <w:proofErr w:type="spellEnd"/>
            <w:r w:rsidRPr="00E960EA">
              <w:rPr>
                <w:rFonts w:eastAsia="SimSun"/>
                <w:color w:val="002060"/>
              </w:rPr>
              <w:t xml:space="preserve"> and is provided </w:t>
            </w:r>
            <w:r w:rsidRPr="00E960EA">
              <w:rPr>
                <w:rFonts w:eastAsia="SimSun"/>
                <w:i/>
                <w:color w:val="002060"/>
              </w:rPr>
              <w:t>od-</w:t>
            </w:r>
            <w:proofErr w:type="spellStart"/>
            <w:r w:rsidRPr="00E960EA">
              <w:rPr>
                <w:rFonts w:eastAsia="SimSun"/>
                <w:i/>
                <w:color w:val="002060"/>
              </w:rPr>
              <w:t>ssb</w:t>
            </w:r>
            <w:proofErr w:type="spellEnd"/>
            <w:r w:rsidRPr="00E960EA">
              <w:rPr>
                <w:rFonts w:eastAsia="SimSun"/>
                <w:i/>
                <w:color w:val="002060"/>
              </w:rPr>
              <w:t>-Config</w:t>
            </w:r>
            <w:r w:rsidRPr="00E960EA">
              <w:rPr>
                <w:rFonts w:eastAsia="SimSun"/>
                <w:color w:val="002060"/>
              </w:rPr>
              <w:t xml:space="preserve">, reference to SS/PBCH blocks is for the union of SS/PBCH blocks provided by each combination of </w:t>
            </w:r>
            <w:r w:rsidRPr="00E960EA">
              <w:rPr>
                <w:rFonts w:eastAsia="SimSun"/>
                <w:i/>
                <w:iCs/>
                <w:strike/>
                <w:color w:val="EE0000"/>
              </w:rPr>
              <w:t>od-</w:t>
            </w:r>
            <w:proofErr w:type="spellStart"/>
            <w:r w:rsidRPr="00E960EA">
              <w:rPr>
                <w:rFonts w:eastAsia="SimSun"/>
                <w:i/>
                <w:iCs/>
                <w:strike/>
                <w:color w:val="EE0000"/>
              </w:rPr>
              <w:t>ssb</w:t>
            </w:r>
            <w:proofErr w:type="spellEnd"/>
            <w:r w:rsidRPr="00E960EA">
              <w:rPr>
                <w:rFonts w:eastAsia="SimSun"/>
                <w:i/>
                <w:iCs/>
                <w:strike/>
                <w:color w:val="EE0000"/>
              </w:rPr>
              <w:t>-</w:t>
            </w:r>
            <w:proofErr w:type="spellStart"/>
            <w:r w:rsidRPr="00E960EA">
              <w:rPr>
                <w:rFonts w:eastAsia="SimSun"/>
                <w:i/>
                <w:iCs/>
                <w:strike/>
                <w:color w:val="EE0000"/>
              </w:rPr>
              <w:t>PositionsInBurst</w:t>
            </w:r>
            <w:proofErr w:type="spellEnd"/>
            <w:r w:rsidRPr="00E960EA">
              <w:rPr>
                <w:rFonts w:eastAsia="SimSun"/>
                <w:strike/>
                <w:color w:val="EE0000"/>
              </w:rPr>
              <w:t xml:space="preserve"> and </w:t>
            </w:r>
            <w:r w:rsidRPr="00E960EA">
              <w:rPr>
                <w:rFonts w:eastAsia="SimSun" w:cs="Calibri"/>
                <w:i/>
                <w:iCs/>
                <w:strike/>
                <w:color w:val="EE0000"/>
              </w:rPr>
              <w:t>od-</w:t>
            </w:r>
            <w:proofErr w:type="spellStart"/>
            <w:r w:rsidRPr="00E960EA">
              <w:rPr>
                <w:rFonts w:eastAsia="SimSun" w:cs="Calibri"/>
                <w:i/>
                <w:iCs/>
                <w:strike/>
                <w:color w:val="EE0000"/>
              </w:rPr>
              <w:t>ssb</w:t>
            </w:r>
            <w:proofErr w:type="spellEnd"/>
            <w:r w:rsidRPr="00E960EA">
              <w:rPr>
                <w:rFonts w:eastAsia="SimSun" w:cs="Calibri"/>
                <w:i/>
                <w:iCs/>
                <w:strike/>
                <w:color w:val="EE0000"/>
              </w:rPr>
              <w:t xml:space="preserve">-Periodicity </w:t>
            </w:r>
            <w:r w:rsidRPr="00E960EA">
              <w:rPr>
                <w:rFonts w:eastAsiaTheme="minorEastAsia" w:cs="Calibri" w:hint="eastAsia"/>
                <w:color w:val="EE0000"/>
                <w:lang w:eastAsia="ko-KR"/>
              </w:rPr>
              <w:t xml:space="preserve">parameters provided </w:t>
            </w:r>
            <w:r w:rsidRPr="00E960EA">
              <w:rPr>
                <w:rFonts w:eastAsia="SimSun"/>
                <w:color w:val="002060"/>
              </w:rPr>
              <w:t xml:space="preserve">in </w:t>
            </w:r>
            <w:r w:rsidRPr="00E960EA">
              <w:rPr>
                <w:rFonts w:eastAsia="SimSun"/>
                <w:i/>
                <w:color w:val="002060"/>
              </w:rPr>
              <w:t>od-</w:t>
            </w:r>
            <w:proofErr w:type="spellStart"/>
            <w:r w:rsidRPr="00E960EA">
              <w:rPr>
                <w:rFonts w:eastAsia="SimSun"/>
                <w:i/>
                <w:color w:val="002060"/>
              </w:rPr>
              <w:t>ssb</w:t>
            </w:r>
            <w:proofErr w:type="spellEnd"/>
            <w:r w:rsidRPr="00E960EA">
              <w:rPr>
                <w:rFonts w:eastAsia="SimSun"/>
                <w:i/>
                <w:color w:val="002060"/>
              </w:rPr>
              <w:t>-Config</w:t>
            </w:r>
            <w:r w:rsidRPr="00E960EA">
              <w:rPr>
                <w:rFonts w:eastAsia="SimSun"/>
                <w:color w:val="002060"/>
              </w:rPr>
              <w:t>. If the UE is provided SS/PBCH block indexes</w:t>
            </w:r>
            <w:r w:rsidRPr="00E960EA">
              <w:rPr>
                <w:rFonts w:eastAsia="SimSun" w:hint="eastAsia"/>
                <w:color w:val="002060"/>
                <w:lang w:eastAsia="zh-CN"/>
              </w:rPr>
              <w:t xml:space="preserve"> by</w:t>
            </w:r>
            <w:r w:rsidRPr="00E960EA">
              <w:rPr>
                <w:rFonts w:eastAsia="SimSun"/>
                <w:color w:val="002060"/>
              </w:rPr>
              <w:t xml:space="preserve"> </w:t>
            </w:r>
            <w:proofErr w:type="spellStart"/>
            <w:r w:rsidRPr="00E960EA">
              <w:rPr>
                <w:rFonts w:eastAsia="SimSun"/>
                <w:i/>
                <w:color w:val="002060"/>
              </w:rPr>
              <w:t>ssb-PositionsInBurst</w:t>
            </w:r>
            <w:proofErr w:type="spellEnd"/>
            <w:r w:rsidRPr="00E960EA">
              <w:rPr>
                <w:rFonts w:eastAsia="SimSun"/>
                <w:color w:val="002060"/>
              </w:rPr>
              <w:t xml:space="preserve"> in </w:t>
            </w:r>
            <w:proofErr w:type="spellStart"/>
            <w:r w:rsidRPr="00E960EA">
              <w:rPr>
                <w:rFonts w:eastAsia="SimSun"/>
                <w:i/>
                <w:color w:val="002060"/>
              </w:rPr>
              <w:t>ServingCellConfigCommon</w:t>
            </w:r>
            <w:proofErr w:type="spellEnd"/>
            <w:r w:rsidRPr="00E960EA">
              <w:rPr>
                <w:rFonts w:eastAsia="SimSun"/>
                <w:color w:val="002060"/>
              </w:rPr>
              <w:t xml:space="preserve"> and is provided </w:t>
            </w:r>
            <w:r w:rsidRPr="00E960EA">
              <w:rPr>
                <w:rFonts w:eastAsia="SimSun"/>
                <w:i/>
                <w:color w:val="002060"/>
              </w:rPr>
              <w:t>od-</w:t>
            </w:r>
            <w:proofErr w:type="spellStart"/>
            <w:r w:rsidRPr="00E960EA">
              <w:rPr>
                <w:rFonts w:eastAsia="SimSun"/>
                <w:i/>
                <w:color w:val="002060"/>
              </w:rPr>
              <w:t>ssb</w:t>
            </w:r>
            <w:proofErr w:type="spellEnd"/>
            <w:r w:rsidRPr="00E960EA">
              <w:rPr>
                <w:rFonts w:eastAsia="SimSun"/>
                <w:i/>
                <w:color w:val="002060"/>
              </w:rPr>
              <w:t>-Config</w:t>
            </w:r>
            <w:r w:rsidRPr="00E960EA">
              <w:rPr>
                <w:rFonts w:eastAsia="SimSun"/>
                <w:color w:val="002060"/>
              </w:rPr>
              <w:t xml:space="preserve">, reference to SS/PBCH blocks is for the union of SS/PBCH blocks provided </w:t>
            </w:r>
            <w:r w:rsidRPr="00E960EA">
              <w:rPr>
                <w:rFonts w:eastAsia="SimSun" w:hint="eastAsia"/>
                <w:color w:val="002060"/>
                <w:lang w:eastAsia="zh-CN"/>
              </w:rPr>
              <w:t>by</w:t>
            </w:r>
            <w:r w:rsidRPr="00E960EA">
              <w:rPr>
                <w:rFonts w:eastAsia="SimSun"/>
                <w:color w:val="002060"/>
              </w:rPr>
              <w:t xml:space="preserve"> </w:t>
            </w:r>
            <w:proofErr w:type="spellStart"/>
            <w:r w:rsidRPr="00E960EA">
              <w:rPr>
                <w:rFonts w:eastAsia="SimSun" w:cs="Calibri"/>
                <w:i/>
                <w:iCs/>
                <w:color w:val="002060"/>
              </w:rPr>
              <w:t>ssb</w:t>
            </w:r>
            <w:proofErr w:type="spellEnd"/>
            <w:r w:rsidRPr="00E960EA">
              <w:rPr>
                <w:rFonts w:eastAsia="SimSun" w:cs="Calibri"/>
                <w:i/>
                <w:iCs/>
                <w:color w:val="002060"/>
              </w:rPr>
              <w:t>-Periodicity</w:t>
            </w:r>
            <w:r w:rsidRPr="00E960EA">
              <w:rPr>
                <w:rFonts w:eastAsia="Yu Mincho"/>
                <w:color w:val="002060"/>
                <w:kern w:val="2"/>
                <w:lang w:eastAsia="ja-JP"/>
              </w:rPr>
              <w:t xml:space="preserve"> and </w:t>
            </w:r>
            <w:proofErr w:type="spellStart"/>
            <w:r w:rsidRPr="00E960EA">
              <w:rPr>
                <w:rFonts w:eastAsia="SimSun"/>
                <w:i/>
                <w:color w:val="002060"/>
              </w:rPr>
              <w:t>ssb-PositionsInBurst</w:t>
            </w:r>
            <w:proofErr w:type="spellEnd"/>
            <w:r w:rsidRPr="00E960EA">
              <w:rPr>
                <w:rFonts w:eastAsia="SimSun"/>
                <w:color w:val="002060"/>
              </w:rPr>
              <w:t xml:space="preserve"> in </w:t>
            </w:r>
            <w:proofErr w:type="spellStart"/>
            <w:r w:rsidRPr="00E960EA">
              <w:rPr>
                <w:rFonts w:eastAsia="SimSun"/>
                <w:i/>
                <w:color w:val="002060"/>
              </w:rPr>
              <w:t>ServingCellConfigCommon</w:t>
            </w:r>
            <w:proofErr w:type="spellEnd"/>
            <w:r w:rsidRPr="00E960EA">
              <w:rPr>
                <w:rFonts w:eastAsia="SimSun"/>
                <w:color w:val="002060"/>
              </w:rPr>
              <w:t xml:space="preserve"> and by each combination of </w:t>
            </w:r>
            <w:r w:rsidRPr="00E960EA">
              <w:rPr>
                <w:rFonts w:eastAsia="SimSun"/>
                <w:i/>
                <w:iCs/>
                <w:strike/>
                <w:color w:val="EE0000"/>
              </w:rPr>
              <w:t>od-</w:t>
            </w:r>
            <w:proofErr w:type="spellStart"/>
            <w:r w:rsidRPr="00E960EA">
              <w:rPr>
                <w:rFonts w:eastAsia="SimSun"/>
                <w:i/>
                <w:iCs/>
                <w:strike/>
                <w:color w:val="EE0000"/>
              </w:rPr>
              <w:t>ssb</w:t>
            </w:r>
            <w:proofErr w:type="spellEnd"/>
            <w:r w:rsidRPr="00E960EA">
              <w:rPr>
                <w:rFonts w:eastAsia="SimSun"/>
                <w:i/>
                <w:iCs/>
                <w:strike/>
                <w:color w:val="EE0000"/>
              </w:rPr>
              <w:t>-</w:t>
            </w:r>
            <w:proofErr w:type="spellStart"/>
            <w:r w:rsidRPr="00E960EA">
              <w:rPr>
                <w:rFonts w:eastAsia="SimSun"/>
                <w:i/>
                <w:iCs/>
                <w:strike/>
                <w:color w:val="EE0000"/>
              </w:rPr>
              <w:t>PositionsInBurst</w:t>
            </w:r>
            <w:proofErr w:type="spellEnd"/>
            <w:r w:rsidRPr="00E960EA">
              <w:rPr>
                <w:rFonts w:eastAsia="SimSun"/>
                <w:strike/>
                <w:color w:val="EE0000"/>
              </w:rPr>
              <w:t xml:space="preserve"> and </w:t>
            </w:r>
            <w:r w:rsidRPr="00E960EA">
              <w:rPr>
                <w:rFonts w:eastAsia="SimSun" w:cs="Calibri"/>
                <w:i/>
                <w:iCs/>
                <w:strike/>
                <w:color w:val="EE0000"/>
              </w:rPr>
              <w:t>od-</w:t>
            </w:r>
            <w:proofErr w:type="spellStart"/>
            <w:r w:rsidRPr="00E960EA">
              <w:rPr>
                <w:rFonts w:eastAsia="SimSun" w:cs="Calibri"/>
                <w:i/>
                <w:iCs/>
                <w:strike/>
                <w:color w:val="EE0000"/>
              </w:rPr>
              <w:t>ssb</w:t>
            </w:r>
            <w:proofErr w:type="spellEnd"/>
            <w:r w:rsidRPr="00E960EA">
              <w:rPr>
                <w:rFonts w:eastAsia="SimSun" w:cs="Calibri"/>
                <w:i/>
                <w:iCs/>
                <w:strike/>
                <w:color w:val="EE0000"/>
              </w:rPr>
              <w:t xml:space="preserve">-Periodicity </w:t>
            </w:r>
            <w:r w:rsidRPr="00E960EA">
              <w:rPr>
                <w:rFonts w:eastAsiaTheme="minorEastAsia" w:cs="Calibri" w:hint="eastAsia"/>
                <w:color w:val="EE0000"/>
                <w:lang w:eastAsia="ko-KR"/>
              </w:rPr>
              <w:t xml:space="preserve">parameters provided </w:t>
            </w:r>
            <w:r w:rsidRPr="00E960EA">
              <w:rPr>
                <w:rFonts w:eastAsia="SimSun"/>
                <w:color w:val="002060"/>
              </w:rPr>
              <w:t xml:space="preserve">in </w:t>
            </w:r>
            <w:r w:rsidRPr="00E960EA">
              <w:rPr>
                <w:rFonts w:eastAsia="SimSun"/>
                <w:i/>
                <w:color w:val="002060"/>
              </w:rPr>
              <w:t>od-</w:t>
            </w:r>
            <w:proofErr w:type="spellStart"/>
            <w:r w:rsidRPr="00E960EA">
              <w:rPr>
                <w:rFonts w:eastAsia="SimSun"/>
                <w:i/>
                <w:color w:val="002060"/>
              </w:rPr>
              <w:t>ssb</w:t>
            </w:r>
            <w:proofErr w:type="spellEnd"/>
            <w:r w:rsidRPr="00E960EA">
              <w:rPr>
                <w:rFonts w:eastAsia="SimSun"/>
                <w:i/>
                <w:color w:val="002060"/>
              </w:rPr>
              <w:t>-Config</w:t>
            </w:r>
            <w:r w:rsidRPr="00E960EA">
              <w:rPr>
                <w:rFonts w:eastAsia="SimSun"/>
                <w:color w:val="002060"/>
              </w:rPr>
              <w:t>.</w:t>
            </w:r>
          </w:p>
          <w:p w14:paraId="48B6C5EE" w14:textId="77777777" w:rsidR="00E960EA" w:rsidRPr="001E48FB" w:rsidRDefault="00E960EA" w:rsidP="00290F19">
            <w:pPr>
              <w:pStyle w:val="03Proposal"/>
              <w:spacing w:after="0" w:line="240" w:lineRule="auto"/>
              <w:jc w:val="center"/>
              <w:rPr>
                <w:rFonts w:ascii="Times" w:eastAsiaTheme="minorEastAsia" w:hAnsi="Times"/>
                <w:b w:val="0"/>
                <w:bCs w:val="0"/>
                <w:szCs w:val="24"/>
                <w:lang w:eastAsia="ko-KR"/>
              </w:rPr>
            </w:pPr>
            <w:r w:rsidRPr="00334E20">
              <w:rPr>
                <w:b w:val="0"/>
                <w:bCs w:val="0"/>
                <w:sz w:val="22"/>
              </w:rPr>
              <w:t>&lt;omitted text&gt;</w:t>
            </w:r>
          </w:p>
        </w:tc>
      </w:tr>
    </w:tbl>
    <w:p w14:paraId="54504140" w14:textId="77777777" w:rsidR="00D8012B" w:rsidRDefault="00D8012B" w:rsidP="00867384">
      <w:pPr>
        <w:spacing w:before="120" w:after="120" w:line="240" w:lineRule="auto"/>
        <w:ind w:leftChars="12" w:left="1455" w:hangingChars="650" w:hanging="1431"/>
        <w:rPr>
          <w:rFonts w:eastAsia="바탕"/>
          <w:b/>
          <w:bCs/>
          <w:sz w:val="22"/>
          <w:szCs w:val="22"/>
          <w:lang w:eastAsia="ko-KR"/>
        </w:rPr>
      </w:pPr>
    </w:p>
    <w:p w14:paraId="4A13C05F" w14:textId="77777777" w:rsidR="00D63440" w:rsidRDefault="00D63440" w:rsidP="006C758B">
      <w:pPr>
        <w:pStyle w:val="Heading1"/>
        <w:numPr>
          <w:ilvl w:val="0"/>
          <w:numId w:val="1"/>
        </w:numPr>
        <w:spacing w:before="300"/>
        <w:rPr>
          <w:rFonts w:eastAsia="바탕"/>
          <w:b/>
          <w:lang w:eastAsia="ko-KR"/>
        </w:rPr>
      </w:pPr>
      <w:r>
        <w:rPr>
          <w:rFonts w:eastAsia="바탕"/>
          <w:b/>
          <w:lang w:eastAsia="ko-KR"/>
        </w:rPr>
        <w:t>Conclusions</w:t>
      </w:r>
    </w:p>
    <w:p w14:paraId="2372AB5A" w14:textId="77777777" w:rsidR="00B80D71" w:rsidRDefault="00B80D71" w:rsidP="00D63440">
      <w:pPr>
        <w:spacing w:before="120" w:after="120" w:line="240" w:lineRule="auto"/>
        <w:ind w:left="0" w:firstLineChars="100" w:firstLine="220"/>
        <w:rPr>
          <w:rFonts w:eastAsia="바탕"/>
          <w:sz w:val="22"/>
          <w:szCs w:val="22"/>
          <w:lang w:eastAsia="ko-KR"/>
        </w:rPr>
      </w:pPr>
    </w:p>
    <w:p w14:paraId="72C7DA05" w14:textId="295D6443" w:rsidR="00D63440" w:rsidRDefault="00D63440" w:rsidP="00D63440">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t>I</w:t>
      </w:r>
      <w:r>
        <w:rPr>
          <w:rFonts w:eastAsia="바탕"/>
          <w:bCs/>
          <w:sz w:val="22"/>
          <w:szCs w:val="22"/>
          <w:lang w:val="en-US" w:eastAsia="ko-KR"/>
        </w:rPr>
        <w:t xml:space="preserve">n this </w:t>
      </w:r>
      <w:r w:rsidRPr="006E25D0">
        <w:rPr>
          <w:rFonts w:eastAsia="바탕"/>
          <w:bCs/>
          <w:sz w:val="22"/>
          <w:szCs w:val="22"/>
          <w:lang w:val="en-US" w:eastAsia="ko-KR"/>
        </w:rPr>
        <w:t xml:space="preserve">contribution, </w:t>
      </w:r>
      <w:r w:rsidR="00E960EA">
        <w:rPr>
          <w:rFonts w:eastAsia="바탕" w:hint="eastAsia"/>
          <w:bCs/>
          <w:sz w:val="22"/>
          <w:szCs w:val="22"/>
          <w:lang w:val="en-US" w:eastAsia="ko-KR"/>
        </w:rPr>
        <w:t xml:space="preserve">remaining issues on </w:t>
      </w:r>
      <w:r>
        <w:rPr>
          <w:rFonts w:eastAsia="바탕"/>
          <w:bCs/>
          <w:sz w:val="22"/>
          <w:szCs w:val="22"/>
          <w:lang w:val="en-US" w:eastAsia="ko-KR"/>
        </w:rPr>
        <w:t xml:space="preserve">on-demand SSB </w:t>
      </w:r>
      <w:proofErr w:type="spellStart"/>
      <w:r>
        <w:rPr>
          <w:rFonts w:eastAsia="바탕"/>
          <w:bCs/>
          <w:sz w:val="22"/>
          <w:szCs w:val="22"/>
          <w:lang w:val="en-US" w:eastAsia="ko-KR"/>
        </w:rPr>
        <w:t>SCell</w:t>
      </w:r>
      <w:proofErr w:type="spellEnd"/>
      <w:r>
        <w:rPr>
          <w:rFonts w:eastAsia="바탕"/>
          <w:bCs/>
          <w:sz w:val="22"/>
          <w:szCs w:val="22"/>
          <w:lang w:val="en-US" w:eastAsia="ko-KR"/>
        </w:rPr>
        <w:t xml:space="preserve"> operation for NES</w:t>
      </w:r>
      <w:r w:rsidRPr="006E25D0">
        <w:rPr>
          <w:rFonts w:eastAsia="바탕"/>
          <w:sz w:val="22"/>
          <w:szCs w:val="22"/>
          <w:lang w:eastAsia="ko-KR"/>
        </w:rPr>
        <w:t xml:space="preserve"> w</w:t>
      </w:r>
      <w:r w:rsidR="00E960EA">
        <w:rPr>
          <w:rFonts w:eastAsia="바탕" w:hint="eastAsia"/>
          <w:sz w:val="22"/>
          <w:szCs w:val="22"/>
          <w:lang w:eastAsia="ko-KR"/>
        </w:rPr>
        <w:t>ere</w:t>
      </w:r>
      <w:r w:rsidRPr="006E25D0">
        <w:rPr>
          <w:rFonts w:eastAsia="바탕"/>
          <w:sz w:val="22"/>
          <w:szCs w:val="22"/>
          <w:lang w:eastAsia="ko-KR"/>
        </w:rPr>
        <w:t xml:space="preserve"> discussed, </w:t>
      </w:r>
      <w:r w:rsidRPr="006E25D0">
        <w:rPr>
          <w:rFonts w:eastAsia="바탕"/>
          <w:bCs/>
          <w:sz w:val="22"/>
          <w:szCs w:val="22"/>
          <w:lang w:val="en-US" w:eastAsia="ko-KR"/>
        </w:rPr>
        <w:t>and the followings were proposed.</w:t>
      </w:r>
    </w:p>
    <w:p w14:paraId="29467D83" w14:textId="77777777" w:rsidR="00F30B6A" w:rsidRDefault="00F30B6A" w:rsidP="00D63440">
      <w:pPr>
        <w:spacing w:before="120" w:after="120" w:line="240" w:lineRule="auto"/>
        <w:ind w:left="0" w:firstLineChars="100" w:firstLine="220"/>
        <w:rPr>
          <w:rFonts w:eastAsia="바탕"/>
          <w:bCs/>
          <w:sz w:val="22"/>
          <w:szCs w:val="22"/>
          <w:lang w:val="en-US" w:eastAsia="ko-KR"/>
        </w:rPr>
      </w:pPr>
    </w:p>
    <w:p w14:paraId="2AE4F7FB" w14:textId="77777777" w:rsidR="006B333F" w:rsidRPr="00341225" w:rsidRDefault="006B333F" w:rsidP="006B333F">
      <w:pPr>
        <w:spacing w:before="120" w:after="120" w:line="240" w:lineRule="auto"/>
        <w:ind w:left="0" w:firstLine="0"/>
        <w:rPr>
          <w:rFonts w:eastAsiaTheme="minorHAnsi"/>
          <w:b/>
          <w:bCs/>
          <w:sz w:val="22"/>
          <w:szCs w:val="22"/>
          <w:lang w:eastAsia="ko-KR"/>
        </w:rPr>
      </w:pPr>
      <w:r w:rsidRPr="00341225">
        <w:rPr>
          <w:rFonts w:eastAsiaTheme="minorHAnsi"/>
          <w:b/>
          <w:bCs/>
          <w:sz w:val="22"/>
          <w:szCs w:val="22"/>
          <w:lang w:eastAsia="ko-KR"/>
        </w:rPr>
        <w:t>Proposal #</w:t>
      </w:r>
      <w:r w:rsidRPr="00341225">
        <w:rPr>
          <w:rFonts w:eastAsiaTheme="minorHAnsi" w:hint="eastAsia"/>
          <w:b/>
          <w:bCs/>
          <w:sz w:val="22"/>
          <w:szCs w:val="22"/>
          <w:lang w:eastAsia="ko-KR"/>
        </w:rPr>
        <w:t>1</w:t>
      </w:r>
      <w:r w:rsidRPr="00341225">
        <w:rPr>
          <w:rFonts w:eastAsiaTheme="minorHAnsi"/>
          <w:b/>
          <w:bCs/>
          <w:sz w:val="22"/>
          <w:szCs w:val="22"/>
          <w:lang w:eastAsia="ko-KR"/>
        </w:rPr>
        <w:t xml:space="preserve">: </w:t>
      </w:r>
      <w:r>
        <w:rPr>
          <w:rFonts w:eastAsiaTheme="minorHAnsi" w:hint="eastAsia"/>
          <w:b/>
          <w:bCs/>
          <w:sz w:val="22"/>
          <w:szCs w:val="22"/>
          <w:lang w:eastAsia="ko-KR"/>
        </w:rPr>
        <w:t>Adopt the following TP in TS 38.213 Section 4.4.</w:t>
      </w:r>
    </w:p>
    <w:tbl>
      <w:tblPr>
        <w:tblStyle w:val="TableGrid"/>
        <w:tblpPr w:leftFromText="180" w:rightFromText="180" w:vertAnchor="text" w:tblpY="1"/>
        <w:tblOverlap w:val="never"/>
        <w:tblW w:w="9634" w:type="dxa"/>
        <w:tblLook w:val="04A0" w:firstRow="1" w:lastRow="0" w:firstColumn="1" w:lastColumn="0" w:noHBand="0" w:noVBand="1"/>
      </w:tblPr>
      <w:tblGrid>
        <w:gridCol w:w="9634"/>
      </w:tblGrid>
      <w:tr w:rsidR="006B333F" w14:paraId="740424D4" w14:textId="77777777" w:rsidTr="006B333F">
        <w:tc>
          <w:tcPr>
            <w:tcW w:w="9634" w:type="dxa"/>
          </w:tcPr>
          <w:p w14:paraId="2D0A15C7" w14:textId="77777777" w:rsidR="006B333F" w:rsidRPr="00E13182" w:rsidRDefault="006B333F" w:rsidP="006B333F">
            <w:pPr>
              <w:keepNext/>
              <w:keepLines/>
              <w:spacing w:before="180" w:line="240" w:lineRule="auto"/>
              <w:ind w:left="1134" w:hanging="1134"/>
              <w:jc w:val="left"/>
              <w:outlineLvl w:val="1"/>
              <w:rPr>
                <w:rFonts w:ascii="Arial" w:eastAsia="SimSun" w:hAnsi="Arial"/>
                <w:sz w:val="32"/>
              </w:rPr>
            </w:pPr>
            <w:r w:rsidRPr="00E13182">
              <w:rPr>
                <w:rFonts w:ascii="Arial" w:eastAsia="SimSun" w:hAnsi="Arial"/>
                <w:sz w:val="32"/>
              </w:rPr>
              <w:lastRenderedPageBreak/>
              <w:t>4.4</w:t>
            </w:r>
            <w:r w:rsidRPr="00E13182">
              <w:rPr>
                <w:rFonts w:ascii="Arial" w:eastAsia="SimSun" w:hAnsi="Arial"/>
                <w:sz w:val="32"/>
              </w:rPr>
              <w:tab/>
              <w:t>Activation/deactivation of SS/PBCH block transmissions on a secondary cell</w:t>
            </w:r>
          </w:p>
          <w:p w14:paraId="76F2329B" w14:textId="77777777" w:rsidR="006B333F" w:rsidRDefault="006B333F" w:rsidP="006B333F">
            <w:pPr>
              <w:pStyle w:val="03Proposal"/>
              <w:spacing w:after="0" w:line="240" w:lineRule="auto"/>
              <w:jc w:val="center"/>
              <w:rPr>
                <w:rFonts w:eastAsiaTheme="minorEastAsia"/>
                <w:b w:val="0"/>
                <w:bCs w:val="0"/>
                <w:sz w:val="22"/>
                <w:lang w:eastAsia="ko-KR"/>
              </w:rPr>
            </w:pPr>
            <w:r w:rsidRPr="00334E20">
              <w:rPr>
                <w:b w:val="0"/>
                <w:bCs w:val="0"/>
                <w:sz w:val="22"/>
              </w:rPr>
              <w:t>&lt;omitted text&gt;</w:t>
            </w:r>
          </w:p>
          <w:p w14:paraId="448C50CE" w14:textId="77777777" w:rsidR="006B333F" w:rsidRDefault="006B333F" w:rsidP="006B333F">
            <w:pPr>
              <w:spacing w:before="0" w:line="240" w:lineRule="auto"/>
              <w:ind w:left="0" w:firstLine="0"/>
              <w:jc w:val="left"/>
              <w:rPr>
                <w:rFonts w:eastAsiaTheme="minorEastAsia"/>
                <w:lang w:eastAsia="ko-KR"/>
              </w:rPr>
            </w:pPr>
            <w:r w:rsidRPr="00E13182">
              <w:rPr>
                <w:rFonts w:eastAsia="SimSun"/>
              </w:rPr>
              <w:t xml:space="preserve">When the activation or adaptation of the second SS/PBCH blocks transmission is by a MAC CE, respectively, and with reference to slots for PUCCH transmission, the UE expects that the transmission of the second SS/PBCH blocks according to the indicated parameters starts from a first slot including the candidate SS/PBCH block occasion corresponding to the first transmitted second SS/PBCH block index and located in a first half frame within the half frames for the transmissions of the second SS/PBCH blocks, that is at least </w:t>
            </w:r>
            <m:oMath>
              <m:sSubSup>
                <m:sSubSupPr>
                  <m:ctrlPr>
                    <w:rPr>
                      <w:rFonts w:ascii="Cambria Math" w:eastAsia="SimSun" w:hAnsi="Cambria Math"/>
                      <w:i/>
                    </w:rPr>
                  </m:ctrlPr>
                </m:sSubSupPr>
                <m:e>
                  <m:r>
                    <w:rPr>
                      <w:rFonts w:ascii="Cambria Math" w:eastAsia="SimSun" w:hAnsi="Cambria Math"/>
                    </w:rPr>
                    <m:t>m+3 N</m:t>
                  </m:r>
                </m:e>
                <m:sub>
                  <m:r>
                    <m:rPr>
                      <m:nor/>
                    </m:rPr>
                    <w:rPr>
                      <w:rFonts w:eastAsia="SimSun"/>
                    </w:rPr>
                    <m:t>slot</m:t>
                  </m:r>
                </m:sub>
                <m:sup>
                  <m:r>
                    <m:rPr>
                      <m:nor/>
                    </m:rPr>
                    <w:rPr>
                      <w:rFonts w:eastAsia="SimSun"/>
                    </w:rPr>
                    <m:t>subframe</m:t>
                  </m:r>
                  <m:r>
                    <w:rPr>
                      <w:rFonts w:ascii="Cambria Math" w:eastAsia="SimSun" w:hAnsi="Cambria Math"/>
                    </w:rPr>
                    <m:t>,μ</m:t>
                  </m:r>
                </m:sup>
              </m:sSubSup>
              <m:r>
                <w:rPr>
                  <w:rFonts w:ascii="Cambria Math" w:eastAsia="SimSun" w:hAnsi="Cambria Math"/>
                </w:rPr>
                <m:t>+1</m:t>
              </m:r>
            </m:oMath>
            <w:r w:rsidRPr="00E13182">
              <w:rPr>
                <w:rFonts w:eastAsia="SimSun"/>
              </w:rPr>
              <w:t xml:space="preserve"> slots after slot </w:t>
            </w:r>
            <m:oMath>
              <m:r>
                <w:rPr>
                  <w:rFonts w:ascii="Cambria Math" w:eastAsia="SimSun" w:hAnsi="Cambria Math"/>
                </w:rPr>
                <m:t>n</m:t>
              </m:r>
            </m:oMath>
            <w:r w:rsidRPr="00E13182">
              <w:rPr>
                <w:rFonts w:eastAsia="SimSun"/>
              </w:rPr>
              <w:t xml:space="preserve">, where </w:t>
            </w:r>
            <m:oMath>
              <m:r>
                <w:rPr>
                  <w:rFonts w:ascii="Cambria Math" w:eastAsia="SimSun" w:hAnsi="Cambria Math"/>
                </w:rPr>
                <m:t>n</m:t>
              </m:r>
            </m:oMath>
            <w:r w:rsidRPr="00E13182">
              <w:rPr>
                <w:rFonts w:eastAsia="SimSun"/>
              </w:rPr>
              <w:t xml:space="preserve"> is a slot when a PDSCH reception providing the MAC CE ends, respectively, </w:t>
            </w:r>
            <m:oMath>
              <m:r>
                <w:rPr>
                  <w:rFonts w:ascii="Cambria Math" w:eastAsia="SimSun" w:hAnsi="Cambria Math"/>
                </w:rPr>
                <m:t>n+m</m:t>
              </m:r>
            </m:oMath>
            <w:r w:rsidRPr="00E13182">
              <w:rPr>
                <w:rFonts w:eastAsia="SimSun"/>
              </w:rPr>
              <w:t xml:space="preserve"> is a slot </w:t>
            </w:r>
            <w:r w:rsidRPr="00E13182">
              <w:rPr>
                <w:rFonts w:eastAsia="SimSun" w:hint="eastAsia"/>
                <w:szCs w:val="18"/>
                <w:lang w:eastAsia="zh-CN"/>
              </w:rPr>
              <w:t>indicated for</w:t>
            </w:r>
            <w:r w:rsidRPr="00E13182">
              <w:rPr>
                <w:rFonts w:eastAsia="SimSun"/>
              </w:rPr>
              <w:t xml:space="preserve"> PUCCH transmission with HARQ-ACK information for the PDSCH reception as described in clause 9.2.3, and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slot</m:t>
                  </m:r>
                </m:sub>
                <m:sup>
                  <m:r>
                    <m:rPr>
                      <m:nor/>
                    </m:rPr>
                    <w:rPr>
                      <w:rFonts w:eastAsia="SimSun"/>
                    </w:rPr>
                    <m:t>subframe</m:t>
                  </m:r>
                  <m:r>
                    <w:rPr>
                      <w:rFonts w:ascii="Cambria Math" w:eastAsia="SimSun" w:hAnsi="Cambria Math"/>
                    </w:rPr>
                    <m:t>,μ</m:t>
                  </m:r>
                </m:sup>
              </m:sSubSup>
            </m:oMath>
            <w:r w:rsidRPr="00E13182">
              <w:rPr>
                <w:rFonts w:eastAsia="SimSun"/>
              </w:rPr>
              <w:t xml:space="preserve"> is a number of slots per subframe for the SCS configuration </w:t>
            </w:r>
            <m:oMath>
              <m:r>
                <w:rPr>
                  <w:rFonts w:ascii="Cambria Math" w:eastAsia="SimSun" w:hAnsi="Cambria Math"/>
                </w:rPr>
                <m:t>μ</m:t>
              </m:r>
            </m:oMath>
            <w:r w:rsidRPr="00E13182">
              <w:rPr>
                <w:rFonts w:eastAsia="SimSun"/>
              </w:rPr>
              <w:t xml:space="preserve"> of the PUCCH transmission as defined in [4, TS 38.211].</w:t>
            </w:r>
          </w:p>
          <w:p w14:paraId="5604C946" w14:textId="77777777" w:rsidR="006B333F" w:rsidRPr="00E13182" w:rsidRDefault="006B333F" w:rsidP="006B333F">
            <w:pPr>
              <w:spacing w:before="0" w:line="240" w:lineRule="auto"/>
              <w:ind w:left="0" w:firstLine="0"/>
              <w:jc w:val="left"/>
              <w:rPr>
                <w:rFonts w:eastAsiaTheme="minorEastAsia"/>
                <w:color w:val="EE0000"/>
                <w:lang w:eastAsia="ko-KR"/>
              </w:rPr>
            </w:pPr>
            <w:r w:rsidRPr="00E13182">
              <w:rPr>
                <w:rFonts w:eastAsia="Times New Roman"/>
                <w:color w:val="EE0000"/>
                <w:sz w:val="22"/>
                <w:lang w:val="x-none" w:eastAsia="x-none"/>
              </w:rPr>
              <w:t xml:space="preserve">When the activation of transmission for the SS/PBCH blocks is by </w:t>
            </w:r>
            <w:r w:rsidRPr="00E13182">
              <w:rPr>
                <w:rFonts w:eastAsia="Times New Roman"/>
                <w:i/>
                <w:iCs/>
                <w:color w:val="EE0000"/>
                <w:sz w:val="22"/>
                <w:lang w:val="x-none" w:eastAsia="x-none"/>
              </w:rPr>
              <w:t>od-</w:t>
            </w:r>
            <w:proofErr w:type="spellStart"/>
            <w:r w:rsidRPr="00E13182">
              <w:rPr>
                <w:rFonts w:eastAsia="Times New Roman"/>
                <w:i/>
                <w:iCs/>
                <w:color w:val="EE0000"/>
                <w:sz w:val="22"/>
                <w:lang w:val="x-none" w:eastAsia="x-none"/>
              </w:rPr>
              <w:t>ssb</w:t>
            </w:r>
            <w:proofErr w:type="spellEnd"/>
            <w:r w:rsidRPr="00E13182">
              <w:rPr>
                <w:rFonts w:eastAsia="Times New Roman"/>
                <w:i/>
                <w:iCs/>
                <w:color w:val="EE0000"/>
                <w:sz w:val="22"/>
                <w:lang w:val="x-none" w:eastAsia="x-none"/>
              </w:rPr>
              <w:t>-config</w:t>
            </w:r>
            <w:r w:rsidRPr="00E13182">
              <w:rPr>
                <w:rFonts w:eastAsia="Times New Roman"/>
                <w:color w:val="EE0000"/>
                <w:sz w:val="22"/>
                <w:lang w:val="x-none" w:eastAsia="x-none"/>
              </w:rPr>
              <w:t xml:space="preserve">, the UE expects that the SS/PBCH blocks are transmitted according to parameters indicated in </w:t>
            </w:r>
            <w:r w:rsidRPr="00E13182">
              <w:rPr>
                <w:rFonts w:eastAsia="Times New Roman"/>
                <w:i/>
                <w:iCs/>
                <w:color w:val="EE0000"/>
                <w:sz w:val="22"/>
                <w:lang w:val="x-none" w:eastAsia="x-none"/>
              </w:rPr>
              <w:t>od-</w:t>
            </w:r>
            <w:proofErr w:type="spellStart"/>
            <w:r w:rsidRPr="00E13182">
              <w:rPr>
                <w:rFonts w:eastAsia="Times New Roman"/>
                <w:i/>
                <w:iCs/>
                <w:color w:val="EE0000"/>
                <w:sz w:val="22"/>
                <w:lang w:val="x-none" w:eastAsia="x-none"/>
              </w:rPr>
              <w:t>ssb</w:t>
            </w:r>
            <w:proofErr w:type="spellEnd"/>
            <w:r w:rsidRPr="00E13182">
              <w:rPr>
                <w:rFonts w:eastAsia="Times New Roman"/>
                <w:i/>
                <w:iCs/>
                <w:color w:val="EE0000"/>
                <w:sz w:val="22"/>
                <w:lang w:val="x-none" w:eastAsia="x-none"/>
              </w:rPr>
              <w:t>-config</w:t>
            </w:r>
            <w:r w:rsidRPr="00E13182">
              <w:rPr>
                <w:rFonts w:eastAsia="Times New Roman"/>
                <w:color w:val="EE0000"/>
                <w:sz w:val="22"/>
                <w:lang w:val="x-none" w:eastAsia="x-none"/>
              </w:rPr>
              <w:t xml:space="preserve"> after receiving </w:t>
            </w:r>
            <w:r w:rsidRPr="00E13182">
              <w:rPr>
                <w:rFonts w:eastAsia="Times New Roman"/>
                <w:i/>
                <w:iCs/>
                <w:color w:val="EE0000"/>
                <w:sz w:val="22"/>
                <w:lang w:val="x-none" w:eastAsia="x-none"/>
              </w:rPr>
              <w:t>od-</w:t>
            </w:r>
            <w:proofErr w:type="spellStart"/>
            <w:r w:rsidRPr="00E13182">
              <w:rPr>
                <w:rFonts w:eastAsia="Times New Roman"/>
                <w:i/>
                <w:iCs/>
                <w:color w:val="EE0000"/>
                <w:sz w:val="22"/>
                <w:lang w:val="x-none" w:eastAsia="x-none"/>
              </w:rPr>
              <w:t>ssb</w:t>
            </w:r>
            <w:proofErr w:type="spellEnd"/>
            <w:r w:rsidRPr="00E13182">
              <w:rPr>
                <w:rFonts w:eastAsia="Times New Roman"/>
                <w:i/>
                <w:iCs/>
                <w:color w:val="EE0000"/>
                <w:sz w:val="22"/>
                <w:lang w:val="x-none" w:eastAsia="x-none"/>
              </w:rPr>
              <w:t>-config</w:t>
            </w:r>
            <w:r w:rsidRPr="00E13182">
              <w:rPr>
                <w:rFonts w:eastAsia="Times New Roman"/>
                <w:color w:val="EE0000"/>
                <w:sz w:val="22"/>
                <w:lang w:val="x-none" w:eastAsia="x-none"/>
              </w:rPr>
              <w:t>.</w:t>
            </w:r>
            <w:r w:rsidRPr="00334E20">
              <w:rPr>
                <w:rFonts w:eastAsia="Times New Roman"/>
                <w:sz w:val="22"/>
                <w:lang w:val="x-none" w:eastAsia="x-none"/>
              </w:rPr>
              <w:t xml:space="preserve"> </w:t>
            </w:r>
          </w:p>
          <w:p w14:paraId="10AA657D" w14:textId="77777777" w:rsidR="006B333F" w:rsidRPr="001E48FB" w:rsidRDefault="006B333F" w:rsidP="006B333F">
            <w:pPr>
              <w:pStyle w:val="03Proposal"/>
              <w:spacing w:after="0" w:line="240" w:lineRule="auto"/>
              <w:jc w:val="center"/>
              <w:rPr>
                <w:rFonts w:ascii="Times" w:eastAsiaTheme="minorEastAsia" w:hAnsi="Times"/>
                <w:b w:val="0"/>
                <w:bCs w:val="0"/>
                <w:szCs w:val="24"/>
                <w:lang w:eastAsia="ko-KR"/>
              </w:rPr>
            </w:pPr>
            <w:r w:rsidRPr="00334E20">
              <w:rPr>
                <w:b w:val="0"/>
                <w:bCs w:val="0"/>
                <w:sz w:val="22"/>
              </w:rPr>
              <w:t>&lt;omitted text&gt;</w:t>
            </w:r>
          </w:p>
        </w:tc>
      </w:tr>
    </w:tbl>
    <w:p w14:paraId="22CB4911" w14:textId="77777777" w:rsidR="006B333F" w:rsidRDefault="006B333F" w:rsidP="00D63440">
      <w:pPr>
        <w:spacing w:before="120" w:after="120" w:line="240" w:lineRule="auto"/>
        <w:ind w:left="0" w:firstLineChars="100" w:firstLine="220"/>
        <w:rPr>
          <w:rFonts w:eastAsia="바탕"/>
          <w:bCs/>
          <w:sz w:val="22"/>
          <w:szCs w:val="22"/>
          <w:lang w:eastAsia="ko-KR"/>
        </w:rPr>
      </w:pPr>
    </w:p>
    <w:p w14:paraId="3466D7E8" w14:textId="77777777" w:rsidR="006B333F" w:rsidRDefault="006B333F" w:rsidP="006B333F">
      <w:pPr>
        <w:spacing w:before="120" w:after="120" w:line="240" w:lineRule="auto"/>
        <w:ind w:left="0" w:firstLine="0"/>
        <w:rPr>
          <w:rFonts w:eastAsiaTheme="minorHAnsi"/>
          <w:b/>
          <w:bCs/>
          <w:sz w:val="22"/>
          <w:szCs w:val="22"/>
          <w:lang w:eastAsia="ko-KR"/>
        </w:rPr>
      </w:pPr>
      <w:r w:rsidRPr="00341225">
        <w:rPr>
          <w:rFonts w:eastAsiaTheme="minorHAnsi"/>
          <w:b/>
          <w:bCs/>
          <w:sz w:val="22"/>
          <w:szCs w:val="22"/>
          <w:lang w:eastAsia="ko-KR"/>
        </w:rPr>
        <w:t>Proposal #</w:t>
      </w:r>
      <w:r>
        <w:rPr>
          <w:rFonts w:eastAsiaTheme="minorHAnsi" w:hint="eastAsia"/>
          <w:b/>
          <w:bCs/>
          <w:sz w:val="22"/>
          <w:szCs w:val="22"/>
          <w:lang w:eastAsia="ko-KR"/>
        </w:rPr>
        <w:t>2</w:t>
      </w:r>
      <w:r w:rsidRPr="00341225">
        <w:rPr>
          <w:rFonts w:eastAsiaTheme="minorHAnsi"/>
          <w:b/>
          <w:bCs/>
          <w:sz w:val="22"/>
          <w:szCs w:val="22"/>
          <w:lang w:eastAsia="ko-KR"/>
        </w:rPr>
        <w:t xml:space="preserve">: </w:t>
      </w:r>
      <w:r>
        <w:rPr>
          <w:rFonts w:eastAsiaTheme="minorHAnsi" w:hint="eastAsia"/>
          <w:b/>
          <w:bCs/>
          <w:sz w:val="22"/>
          <w:szCs w:val="22"/>
          <w:lang w:eastAsia="ko-KR"/>
        </w:rPr>
        <w:t>Agree and specify the following.</w:t>
      </w:r>
    </w:p>
    <w:p w14:paraId="68759E25" w14:textId="77777777" w:rsidR="006B333F" w:rsidRPr="00D8012B" w:rsidRDefault="006B333F" w:rsidP="006B333F">
      <w:pPr>
        <w:pStyle w:val="ListParagraph"/>
        <w:numPr>
          <w:ilvl w:val="0"/>
          <w:numId w:val="73"/>
        </w:numPr>
        <w:spacing w:before="120" w:after="120" w:line="240" w:lineRule="auto"/>
        <w:ind w:leftChars="0"/>
        <w:rPr>
          <w:rFonts w:ascii="Times New Roman" w:eastAsiaTheme="minorHAnsi" w:hAnsi="Times New Roman"/>
          <w:b/>
          <w:bCs/>
          <w:sz w:val="22"/>
          <w:szCs w:val="22"/>
          <w:lang w:val="en-GB" w:eastAsia="ko-KR"/>
        </w:rPr>
      </w:pPr>
      <w:r>
        <w:rPr>
          <w:rFonts w:ascii="Times New Roman" w:eastAsiaTheme="minorHAnsi" w:hAnsi="Times New Roman" w:hint="eastAsia"/>
          <w:b/>
          <w:bCs/>
          <w:sz w:val="22"/>
          <w:szCs w:val="22"/>
          <w:lang w:val="en-GB" w:eastAsia="ko-KR"/>
        </w:rPr>
        <w:t xml:space="preserve">For a cell supporting on-demand SSB </w:t>
      </w:r>
      <w:proofErr w:type="spellStart"/>
      <w:r>
        <w:rPr>
          <w:rFonts w:ascii="Times New Roman" w:eastAsiaTheme="minorHAnsi" w:hAnsi="Times New Roman" w:hint="eastAsia"/>
          <w:b/>
          <w:bCs/>
          <w:sz w:val="22"/>
          <w:szCs w:val="22"/>
          <w:lang w:val="en-GB" w:eastAsia="ko-KR"/>
        </w:rPr>
        <w:t>SCell</w:t>
      </w:r>
      <w:proofErr w:type="spellEnd"/>
      <w:r>
        <w:rPr>
          <w:rFonts w:ascii="Times New Roman" w:eastAsiaTheme="minorHAnsi" w:hAnsi="Times New Roman" w:hint="eastAsia"/>
          <w:b/>
          <w:bCs/>
          <w:sz w:val="22"/>
          <w:szCs w:val="22"/>
          <w:lang w:val="en-GB" w:eastAsia="ko-KR"/>
        </w:rPr>
        <w:t xml:space="preserve"> operation, UE shall not assume that OD-SSB activation/adaptation/deactivation </w:t>
      </w:r>
      <w:proofErr w:type="spellStart"/>
      <w:r>
        <w:rPr>
          <w:rFonts w:ascii="Times New Roman" w:eastAsiaTheme="minorHAnsi" w:hAnsi="Times New Roman" w:hint="eastAsia"/>
          <w:b/>
          <w:bCs/>
          <w:sz w:val="22"/>
          <w:szCs w:val="22"/>
          <w:lang w:val="en-GB" w:eastAsia="ko-KR"/>
        </w:rPr>
        <w:t>signaling</w:t>
      </w:r>
      <w:proofErr w:type="spellEnd"/>
      <w:r>
        <w:rPr>
          <w:rFonts w:ascii="Times New Roman" w:eastAsiaTheme="minorHAnsi" w:hAnsi="Times New Roman" w:hint="eastAsia"/>
          <w:b/>
          <w:bCs/>
          <w:sz w:val="22"/>
          <w:szCs w:val="22"/>
          <w:lang w:val="en-GB" w:eastAsia="ko-KR"/>
        </w:rPr>
        <w:t xml:space="preserve"> is received after receiving </w:t>
      </w:r>
      <w:proofErr w:type="spellStart"/>
      <w:r>
        <w:rPr>
          <w:rFonts w:ascii="Times New Roman" w:eastAsiaTheme="minorHAnsi" w:hAnsi="Times New Roman" w:hint="eastAsia"/>
          <w:b/>
          <w:bCs/>
          <w:sz w:val="22"/>
          <w:szCs w:val="22"/>
          <w:lang w:val="en-GB" w:eastAsia="ko-KR"/>
        </w:rPr>
        <w:t>SCell</w:t>
      </w:r>
      <w:proofErr w:type="spellEnd"/>
      <w:r>
        <w:rPr>
          <w:rFonts w:ascii="Times New Roman" w:eastAsiaTheme="minorHAnsi" w:hAnsi="Times New Roman" w:hint="eastAsia"/>
          <w:b/>
          <w:bCs/>
          <w:sz w:val="22"/>
          <w:szCs w:val="22"/>
          <w:lang w:val="en-GB" w:eastAsia="ko-KR"/>
        </w:rPr>
        <w:t xml:space="preserve"> activation command and before </w:t>
      </w:r>
      <w:proofErr w:type="spellStart"/>
      <w:r>
        <w:rPr>
          <w:rFonts w:ascii="Times New Roman" w:eastAsiaTheme="minorHAnsi" w:hAnsi="Times New Roman" w:hint="eastAsia"/>
          <w:b/>
          <w:bCs/>
          <w:sz w:val="22"/>
          <w:szCs w:val="22"/>
          <w:lang w:val="en-GB" w:eastAsia="ko-KR"/>
        </w:rPr>
        <w:t>SCell</w:t>
      </w:r>
      <w:proofErr w:type="spellEnd"/>
      <w:r>
        <w:rPr>
          <w:rFonts w:ascii="Times New Roman" w:eastAsiaTheme="minorHAnsi" w:hAnsi="Times New Roman" w:hint="eastAsia"/>
          <w:b/>
          <w:bCs/>
          <w:sz w:val="22"/>
          <w:szCs w:val="22"/>
          <w:lang w:val="en-GB" w:eastAsia="ko-KR"/>
        </w:rPr>
        <w:t xml:space="preserve"> activation is completed.</w:t>
      </w:r>
    </w:p>
    <w:p w14:paraId="494698F5" w14:textId="77777777" w:rsidR="006B333F" w:rsidRDefault="006B333F" w:rsidP="00D63440">
      <w:pPr>
        <w:spacing w:before="120" w:after="120" w:line="240" w:lineRule="auto"/>
        <w:ind w:left="0" w:firstLineChars="100" w:firstLine="220"/>
        <w:rPr>
          <w:rFonts w:eastAsia="바탕"/>
          <w:bCs/>
          <w:sz w:val="22"/>
          <w:szCs w:val="22"/>
          <w:lang w:eastAsia="ko-KR"/>
        </w:rPr>
      </w:pPr>
    </w:p>
    <w:p w14:paraId="2DA3D1F2" w14:textId="77777777" w:rsidR="006B333F" w:rsidRPr="00341225" w:rsidRDefault="006B333F" w:rsidP="006B333F">
      <w:pPr>
        <w:spacing w:before="120" w:after="120" w:line="240" w:lineRule="auto"/>
        <w:ind w:left="0" w:firstLine="0"/>
        <w:rPr>
          <w:rFonts w:eastAsiaTheme="minorHAnsi"/>
          <w:b/>
          <w:bCs/>
          <w:sz w:val="22"/>
          <w:szCs w:val="22"/>
          <w:lang w:eastAsia="ko-KR"/>
        </w:rPr>
      </w:pPr>
      <w:r w:rsidRPr="00341225">
        <w:rPr>
          <w:rFonts w:eastAsiaTheme="minorHAnsi"/>
          <w:b/>
          <w:bCs/>
          <w:sz w:val="22"/>
          <w:szCs w:val="22"/>
          <w:lang w:eastAsia="ko-KR"/>
        </w:rPr>
        <w:t>Proposal #</w:t>
      </w:r>
      <w:r>
        <w:rPr>
          <w:rFonts w:eastAsiaTheme="minorHAnsi" w:hint="eastAsia"/>
          <w:b/>
          <w:bCs/>
          <w:sz w:val="22"/>
          <w:szCs w:val="22"/>
          <w:lang w:eastAsia="ko-KR"/>
        </w:rPr>
        <w:t>3</w:t>
      </w:r>
      <w:r w:rsidRPr="00341225">
        <w:rPr>
          <w:rFonts w:eastAsiaTheme="minorHAnsi"/>
          <w:b/>
          <w:bCs/>
          <w:sz w:val="22"/>
          <w:szCs w:val="22"/>
          <w:lang w:eastAsia="ko-KR"/>
        </w:rPr>
        <w:t xml:space="preserve">: </w:t>
      </w:r>
      <w:r>
        <w:rPr>
          <w:rFonts w:eastAsiaTheme="minorHAnsi" w:hint="eastAsia"/>
          <w:b/>
          <w:bCs/>
          <w:sz w:val="22"/>
          <w:szCs w:val="22"/>
          <w:lang w:eastAsia="ko-KR"/>
        </w:rPr>
        <w:t>Adopt the following TP in TS 38.213 Section 8.1.</w:t>
      </w:r>
    </w:p>
    <w:tbl>
      <w:tblPr>
        <w:tblStyle w:val="TableGrid"/>
        <w:tblpPr w:leftFromText="180" w:rightFromText="180" w:vertAnchor="text" w:tblpY="1"/>
        <w:tblOverlap w:val="never"/>
        <w:tblW w:w="9634" w:type="dxa"/>
        <w:tblLook w:val="04A0" w:firstRow="1" w:lastRow="0" w:firstColumn="1" w:lastColumn="0" w:noHBand="0" w:noVBand="1"/>
      </w:tblPr>
      <w:tblGrid>
        <w:gridCol w:w="9634"/>
      </w:tblGrid>
      <w:tr w:rsidR="006B333F" w14:paraId="569E2EC9" w14:textId="77777777" w:rsidTr="006B333F">
        <w:tc>
          <w:tcPr>
            <w:tcW w:w="9634" w:type="dxa"/>
          </w:tcPr>
          <w:p w14:paraId="00B9EAC3" w14:textId="77777777" w:rsidR="006B333F" w:rsidRPr="00E960EA" w:rsidRDefault="006B333F" w:rsidP="006B333F">
            <w:pPr>
              <w:keepNext/>
              <w:keepLines/>
              <w:spacing w:before="180" w:line="240" w:lineRule="auto"/>
              <w:ind w:left="850" w:hanging="850"/>
              <w:jc w:val="left"/>
              <w:outlineLvl w:val="1"/>
              <w:rPr>
                <w:rFonts w:ascii="Arial" w:eastAsia="SimSun" w:hAnsi="Arial"/>
                <w:sz w:val="32"/>
              </w:rPr>
            </w:pPr>
            <w:r w:rsidRPr="00E960EA">
              <w:rPr>
                <w:rFonts w:ascii="Arial" w:eastAsia="SimSun" w:hAnsi="Arial"/>
                <w:sz w:val="32"/>
              </w:rPr>
              <w:t>8</w:t>
            </w:r>
            <w:r w:rsidRPr="00E960EA">
              <w:rPr>
                <w:rFonts w:ascii="Arial" w:eastAsia="SimSun" w:hAnsi="Arial" w:hint="eastAsia"/>
                <w:sz w:val="32"/>
              </w:rPr>
              <w:t>.1</w:t>
            </w:r>
            <w:r w:rsidRPr="00E960EA">
              <w:rPr>
                <w:rFonts w:ascii="Arial" w:eastAsia="SimSun" w:hAnsi="Arial" w:hint="eastAsia"/>
                <w:sz w:val="32"/>
              </w:rPr>
              <w:tab/>
            </w:r>
            <w:r w:rsidRPr="00E960EA">
              <w:rPr>
                <w:rFonts w:ascii="Arial" w:eastAsia="SimSun" w:hAnsi="Arial"/>
                <w:sz w:val="32"/>
              </w:rPr>
              <w:t>Random access preamble</w:t>
            </w:r>
          </w:p>
          <w:p w14:paraId="776FF701" w14:textId="77777777" w:rsidR="006B333F" w:rsidRDefault="006B333F" w:rsidP="006B333F">
            <w:pPr>
              <w:pStyle w:val="03Proposal"/>
              <w:spacing w:after="0" w:line="240" w:lineRule="auto"/>
              <w:jc w:val="center"/>
              <w:rPr>
                <w:rFonts w:eastAsiaTheme="minorEastAsia"/>
                <w:b w:val="0"/>
                <w:bCs w:val="0"/>
                <w:sz w:val="22"/>
                <w:lang w:eastAsia="ko-KR"/>
              </w:rPr>
            </w:pPr>
            <w:r w:rsidRPr="00334E20">
              <w:rPr>
                <w:b w:val="0"/>
                <w:bCs w:val="0"/>
                <w:sz w:val="22"/>
              </w:rPr>
              <w:t>&lt;omitted text&gt;</w:t>
            </w:r>
          </w:p>
          <w:p w14:paraId="1D63DC19" w14:textId="77777777" w:rsidR="006B333F" w:rsidRPr="00E960EA" w:rsidRDefault="006B333F" w:rsidP="006B333F">
            <w:pPr>
              <w:spacing w:before="0" w:after="240" w:line="240" w:lineRule="auto"/>
              <w:ind w:left="0" w:firstLine="0"/>
              <w:jc w:val="left"/>
              <w:rPr>
                <w:rFonts w:eastAsia="SimSun"/>
                <w:color w:val="002060"/>
              </w:rPr>
            </w:pPr>
            <w:r w:rsidRPr="00E960EA">
              <w:rPr>
                <w:rFonts w:eastAsia="SimSun"/>
                <w:color w:val="002060"/>
              </w:rPr>
              <w:t>In the following, for determining valid PRACH occasions, if a UE is not provided SS/PBCH block indexes</w:t>
            </w:r>
            <w:r w:rsidRPr="00E960EA">
              <w:rPr>
                <w:rFonts w:eastAsia="SimSun" w:hint="eastAsia"/>
                <w:color w:val="002060"/>
                <w:lang w:eastAsia="zh-CN"/>
              </w:rPr>
              <w:t xml:space="preserve"> by</w:t>
            </w:r>
            <w:r w:rsidRPr="00E960EA">
              <w:rPr>
                <w:rFonts w:eastAsia="SimSun"/>
                <w:color w:val="002060"/>
              </w:rPr>
              <w:t xml:space="preserve"> </w:t>
            </w:r>
            <w:proofErr w:type="spellStart"/>
            <w:r w:rsidRPr="00E960EA">
              <w:rPr>
                <w:rFonts w:eastAsia="SimSun"/>
                <w:i/>
                <w:color w:val="002060"/>
              </w:rPr>
              <w:t>ssb-PositionsInBurst</w:t>
            </w:r>
            <w:proofErr w:type="spellEnd"/>
            <w:r w:rsidRPr="00E960EA">
              <w:rPr>
                <w:rFonts w:eastAsia="SimSun"/>
                <w:color w:val="002060"/>
              </w:rPr>
              <w:t xml:space="preserve"> in </w:t>
            </w:r>
            <w:proofErr w:type="spellStart"/>
            <w:r w:rsidRPr="00E960EA">
              <w:rPr>
                <w:rFonts w:eastAsia="SimSun"/>
                <w:i/>
                <w:color w:val="002060"/>
              </w:rPr>
              <w:t>ServingCellConfigCommon</w:t>
            </w:r>
            <w:proofErr w:type="spellEnd"/>
            <w:r w:rsidRPr="00E960EA">
              <w:rPr>
                <w:rFonts w:eastAsia="SimSun"/>
                <w:color w:val="002060"/>
              </w:rPr>
              <w:t xml:space="preserve"> and is provided </w:t>
            </w:r>
            <w:r w:rsidRPr="00E960EA">
              <w:rPr>
                <w:rFonts w:eastAsia="SimSun"/>
                <w:i/>
                <w:color w:val="002060"/>
              </w:rPr>
              <w:t>od-</w:t>
            </w:r>
            <w:proofErr w:type="spellStart"/>
            <w:r w:rsidRPr="00E960EA">
              <w:rPr>
                <w:rFonts w:eastAsia="SimSun"/>
                <w:i/>
                <w:color w:val="002060"/>
              </w:rPr>
              <w:t>ssb</w:t>
            </w:r>
            <w:proofErr w:type="spellEnd"/>
            <w:r w:rsidRPr="00E960EA">
              <w:rPr>
                <w:rFonts w:eastAsia="SimSun"/>
                <w:i/>
                <w:color w:val="002060"/>
              </w:rPr>
              <w:t>-Config</w:t>
            </w:r>
            <w:r w:rsidRPr="00E960EA">
              <w:rPr>
                <w:rFonts w:eastAsia="SimSun"/>
                <w:color w:val="002060"/>
              </w:rPr>
              <w:t xml:space="preserve">, reference to SS/PBCH blocks is for the union of SS/PBCH blocks provided by each combination of </w:t>
            </w:r>
            <w:r w:rsidRPr="00E960EA">
              <w:rPr>
                <w:rFonts w:eastAsia="SimSun"/>
                <w:i/>
                <w:iCs/>
                <w:strike/>
                <w:color w:val="EE0000"/>
              </w:rPr>
              <w:t>od-</w:t>
            </w:r>
            <w:proofErr w:type="spellStart"/>
            <w:r w:rsidRPr="00E960EA">
              <w:rPr>
                <w:rFonts w:eastAsia="SimSun"/>
                <w:i/>
                <w:iCs/>
                <w:strike/>
                <w:color w:val="EE0000"/>
              </w:rPr>
              <w:t>ssb</w:t>
            </w:r>
            <w:proofErr w:type="spellEnd"/>
            <w:r w:rsidRPr="00E960EA">
              <w:rPr>
                <w:rFonts w:eastAsia="SimSun"/>
                <w:i/>
                <w:iCs/>
                <w:strike/>
                <w:color w:val="EE0000"/>
              </w:rPr>
              <w:t>-</w:t>
            </w:r>
            <w:proofErr w:type="spellStart"/>
            <w:r w:rsidRPr="00E960EA">
              <w:rPr>
                <w:rFonts w:eastAsia="SimSun"/>
                <w:i/>
                <w:iCs/>
                <w:strike/>
                <w:color w:val="EE0000"/>
              </w:rPr>
              <w:t>PositionsInBurst</w:t>
            </w:r>
            <w:proofErr w:type="spellEnd"/>
            <w:r w:rsidRPr="00E960EA">
              <w:rPr>
                <w:rFonts w:eastAsia="SimSun"/>
                <w:strike/>
                <w:color w:val="EE0000"/>
              </w:rPr>
              <w:t xml:space="preserve"> and </w:t>
            </w:r>
            <w:r w:rsidRPr="00E960EA">
              <w:rPr>
                <w:rFonts w:eastAsia="SimSun" w:cs="Calibri"/>
                <w:i/>
                <w:iCs/>
                <w:strike/>
                <w:color w:val="EE0000"/>
              </w:rPr>
              <w:t>od-</w:t>
            </w:r>
            <w:proofErr w:type="spellStart"/>
            <w:r w:rsidRPr="00E960EA">
              <w:rPr>
                <w:rFonts w:eastAsia="SimSun" w:cs="Calibri"/>
                <w:i/>
                <w:iCs/>
                <w:strike/>
                <w:color w:val="EE0000"/>
              </w:rPr>
              <w:t>ssb</w:t>
            </w:r>
            <w:proofErr w:type="spellEnd"/>
            <w:r w:rsidRPr="00E960EA">
              <w:rPr>
                <w:rFonts w:eastAsia="SimSun" w:cs="Calibri"/>
                <w:i/>
                <w:iCs/>
                <w:strike/>
                <w:color w:val="EE0000"/>
              </w:rPr>
              <w:t xml:space="preserve">-Periodicity </w:t>
            </w:r>
            <w:r w:rsidRPr="00E960EA">
              <w:rPr>
                <w:rFonts w:eastAsiaTheme="minorEastAsia" w:cs="Calibri" w:hint="eastAsia"/>
                <w:color w:val="EE0000"/>
                <w:lang w:eastAsia="ko-KR"/>
              </w:rPr>
              <w:t xml:space="preserve">parameters provided </w:t>
            </w:r>
            <w:r w:rsidRPr="00E960EA">
              <w:rPr>
                <w:rFonts w:eastAsia="SimSun"/>
                <w:color w:val="002060"/>
              </w:rPr>
              <w:t xml:space="preserve">in </w:t>
            </w:r>
            <w:r w:rsidRPr="00E960EA">
              <w:rPr>
                <w:rFonts w:eastAsia="SimSun"/>
                <w:i/>
                <w:color w:val="002060"/>
              </w:rPr>
              <w:t>od-</w:t>
            </w:r>
            <w:proofErr w:type="spellStart"/>
            <w:r w:rsidRPr="00E960EA">
              <w:rPr>
                <w:rFonts w:eastAsia="SimSun"/>
                <w:i/>
                <w:color w:val="002060"/>
              </w:rPr>
              <w:t>ssb</w:t>
            </w:r>
            <w:proofErr w:type="spellEnd"/>
            <w:r w:rsidRPr="00E960EA">
              <w:rPr>
                <w:rFonts w:eastAsia="SimSun"/>
                <w:i/>
                <w:color w:val="002060"/>
              </w:rPr>
              <w:t>-Config</w:t>
            </w:r>
            <w:r w:rsidRPr="00E960EA">
              <w:rPr>
                <w:rFonts w:eastAsia="SimSun"/>
                <w:color w:val="002060"/>
              </w:rPr>
              <w:t>. If the UE is provided SS/PBCH block indexes</w:t>
            </w:r>
            <w:r w:rsidRPr="00E960EA">
              <w:rPr>
                <w:rFonts w:eastAsia="SimSun" w:hint="eastAsia"/>
                <w:color w:val="002060"/>
                <w:lang w:eastAsia="zh-CN"/>
              </w:rPr>
              <w:t xml:space="preserve"> by</w:t>
            </w:r>
            <w:r w:rsidRPr="00E960EA">
              <w:rPr>
                <w:rFonts w:eastAsia="SimSun"/>
                <w:color w:val="002060"/>
              </w:rPr>
              <w:t xml:space="preserve"> </w:t>
            </w:r>
            <w:proofErr w:type="spellStart"/>
            <w:r w:rsidRPr="00E960EA">
              <w:rPr>
                <w:rFonts w:eastAsia="SimSun"/>
                <w:i/>
                <w:color w:val="002060"/>
              </w:rPr>
              <w:t>ssb-PositionsInBurst</w:t>
            </w:r>
            <w:proofErr w:type="spellEnd"/>
            <w:r w:rsidRPr="00E960EA">
              <w:rPr>
                <w:rFonts w:eastAsia="SimSun"/>
                <w:color w:val="002060"/>
              </w:rPr>
              <w:t xml:space="preserve"> in </w:t>
            </w:r>
            <w:proofErr w:type="spellStart"/>
            <w:r w:rsidRPr="00E960EA">
              <w:rPr>
                <w:rFonts w:eastAsia="SimSun"/>
                <w:i/>
                <w:color w:val="002060"/>
              </w:rPr>
              <w:t>ServingCellConfigCommon</w:t>
            </w:r>
            <w:proofErr w:type="spellEnd"/>
            <w:r w:rsidRPr="00E960EA">
              <w:rPr>
                <w:rFonts w:eastAsia="SimSun"/>
                <w:color w:val="002060"/>
              </w:rPr>
              <w:t xml:space="preserve"> and is provided </w:t>
            </w:r>
            <w:r w:rsidRPr="00E960EA">
              <w:rPr>
                <w:rFonts w:eastAsia="SimSun"/>
                <w:i/>
                <w:color w:val="002060"/>
              </w:rPr>
              <w:t>od-</w:t>
            </w:r>
            <w:proofErr w:type="spellStart"/>
            <w:r w:rsidRPr="00E960EA">
              <w:rPr>
                <w:rFonts w:eastAsia="SimSun"/>
                <w:i/>
                <w:color w:val="002060"/>
              </w:rPr>
              <w:t>ssb</w:t>
            </w:r>
            <w:proofErr w:type="spellEnd"/>
            <w:r w:rsidRPr="00E960EA">
              <w:rPr>
                <w:rFonts w:eastAsia="SimSun"/>
                <w:i/>
                <w:color w:val="002060"/>
              </w:rPr>
              <w:t>-Config</w:t>
            </w:r>
            <w:r w:rsidRPr="00E960EA">
              <w:rPr>
                <w:rFonts w:eastAsia="SimSun"/>
                <w:color w:val="002060"/>
              </w:rPr>
              <w:t xml:space="preserve">, reference to SS/PBCH blocks is for the union of </w:t>
            </w:r>
            <w:r w:rsidRPr="00E960EA">
              <w:rPr>
                <w:rFonts w:eastAsia="SimSun"/>
                <w:color w:val="002060"/>
              </w:rPr>
              <w:lastRenderedPageBreak/>
              <w:t xml:space="preserve">SS/PBCH blocks provided </w:t>
            </w:r>
            <w:r w:rsidRPr="00E960EA">
              <w:rPr>
                <w:rFonts w:eastAsia="SimSun" w:hint="eastAsia"/>
                <w:color w:val="002060"/>
                <w:lang w:eastAsia="zh-CN"/>
              </w:rPr>
              <w:t>by</w:t>
            </w:r>
            <w:r w:rsidRPr="00E960EA">
              <w:rPr>
                <w:rFonts w:eastAsia="SimSun"/>
                <w:color w:val="002060"/>
              </w:rPr>
              <w:t xml:space="preserve"> </w:t>
            </w:r>
            <w:proofErr w:type="spellStart"/>
            <w:r w:rsidRPr="00E960EA">
              <w:rPr>
                <w:rFonts w:eastAsia="SimSun" w:cs="Calibri"/>
                <w:i/>
                <w:iCs/>
                <w:color w:val="002060"/>
              </w:rPr>
              <w:t>ssb</w:t>
            </w:r>
            <w:proofErr w:type="spellEnd"/>
            <w:r w:rsidRPr="00E960EA">
              <w:rPr>
                <w:rFonts w:eastAsia="SimSun" w:cs="Calibri"/>
                <w:i/>
                <w:iCs/>
                <w:color w:val="002060"/>
              </w:rPr>
              <w:t>-Periodicity</w:t>
            </w:r>
            <w:r w:rsidRPr="00E960EA">
              <w:rPr>
                <w:rFonts w:eastAsia="Yu Mincho"/>
                <w:color w:val="002060"/>
                <w:kern w:val="2"/>
                <w:lang w:eastAsia="ja-JP"/>
              </w:rPr>
              <w:t xml:space="preserve"> and </w:t>
            </w:r>
            <w:proofErr w:type="spellStart"/>
            <w:r w:rsidRPr="00E960EA">
              <w:rPr>
                <w:rFonts w:eastAsia="SimSun"/>
                <w:i/>
                <w:color w:val="002060"/>
              </w:rPr>
              <w:t>ssb-PositionsInBurst</w:t>
            </w:r>
            <w:proofErr w:type="spellEnd"/>
            <w:r w:rsidRPr="00E960EA">
              <w:rPr>
                <w:rFonts w:eastAsia="SimSun"/>
                <w:color w:val="002060"/>
              </w:rPr>
              <w:t xml:space="preserve"> in </w:t>
            </w:r>
            <w:proofErr w:type="spellStart"/>
            <w:r w:rsidRPr="00E960EA">
              <w:rPr>
                <w:rFonts w:eastAsia="SimSun"/>
                <w:i/>
                <w:color w:val="002060"/>
              </w:rPr>
              <w:t>ServingCellConfigCommon</w:t>
            </w:r>
            <w:proofErr w:type="spellEnd"/>
            <w:r w:rsidRPr="00E960EA">
              <w:rPr>
                <w:rFonts w:eastAsia="SimSun"/>
                <w:color w:val="002060"/>
              </w:rPr>
              <w:t xml:space="preserve"> and by each combination of </w:t>
            </w:r>
            <w:r w:rsidRPr="00E960EA">
              <w:rPr>
                <w:rFonts w:eastAsia="SimSun"/>
                <w:i/>
                <w:iCs/>
                <w:strike/>
                <w:color w:val="EE0000"/>
              </w:rPr>
              <w:t>od-</w:t>
            </w:r>
            <w:proofErr w:type="spellStart"/>
            <w:r w:rsidRPr="00E960EA">
              <w:rPr>
                <w:rFonts w:eastAsia="SimSun"/>
                <w:i/>
                <w:iCs/>
                <w:strike/>
                <w:color w:val="EE0000"/>
              </w:rPr>
              <w:t>ssb</w:t>
            </w:r>
            <w:proofErr w:type="spellEnd"/>
            <w:r w:rsidRPr="00E960EA">
              <w:rPr>
                <w:rFonts w:eastAsia="SimSun"/>
                <w:i/>
                <w:iCs/>
                <w:strike/>
                <w:color w:val="EE0000"/>
              </w:rPr>
              <w:t>-</w:t>
            </w:r>
            <w:proofErr w:type="spellStart"/>
            <w:r w:rsidRPr="00E960EA">
              <w:rPr>
                <w:rFonts w:eastAsia="SimSun"/>
                <w:i/>
                <w:iCs/>
                <w:strike/>
                <w:color w:val="EE0000"/>
              </w:rPr>
              <w:t>PositionsInBurst</w:t>
            </w:r>
            <w:proofErr w:type="spellEnd"/>
            <w:r w:rsidRPr="00E960EA">
              <w:rPr>
                <w:rFonts w:eastAsia="SimSun"/>
                <w:strike/>
                <w:color w:val="EE0000"/>
              </w:rPr>
              <w:t xml:space="preserve"> and </w:t>
            </w:r>
            <w:r w:rsidRPr="00E960EA">
              <w:rPr>
                <w:rFonts w:eastAsia="SimSun" w:cs="Calibri"/>
                <w:i/>
                <w:iCs/>
                <w:strike/>
                <w:color w:val="EE0000"/>
              </w:rPr>
              <w:t>od-</w:t>
            </w:r>
            <w:proofErr w:type="spellStart"/>
            <w:r w:rsidRPr="00E960EA">
              <w:rPr>
                <w:rFonts w:eastAsia="SimSun" w:cs="Calibri"/>
                <w:i/>
                <w:iCs/>
                <w:strike/>
                <w:color w:val="EE0000"/>
              </w:rPr>
              <w:t>ssb</w:t>
            </w:r>
            <w:proofErr w:type="spellEnd"/>
            <w:r w:rsidRPr="00E960EA">
              <w:rPr>
                <w:rFonts w:eastAsia="SimSun" w:cs="Calibri"/>
                <w:i/>
                <w:iCs/>
                <w:strike/>
                <w:color w:val="EE0000"/>
              </w:rPr>
              <w:t xml:space="preserve">-Periodicity </w:t>
            </w:r>
            <w:r w:rsidRPr="00E960EA">
              <w:rPr>
                <w:rFonts w:eastAsiaTheme="minorEastAsia" w:cs="Calibri" w:hint="eastAsia"/>
                <w:color w:val="EE0000"/>
                <w:lang w:eastAsia="ko-KR"/>
              </w:rPr>
              <w:t xml:space="preserve">parameters provided </w:t>
            </w:r>
            <w:r w:rsidRPr="00E960EA">
              <w:rPr>
                <w:rFonts w:eastAsia="SimSun"/>
                <w:color w:val="002060"/>
              </w:rPr>
              <w:t xml:space="preserve">in </w:t>
            </w:r>
            <w:r w:rsidRPr="00E960EA">
              <w:rPr>
                <w:rFonts w:eastAsia="SimSun"/>
                <w:i/>
                <w:color w:val="002060"/>
              </w:rPr>
              <w:t>od-</w:t>
            </w:r>
            <w:proofErr w:type="spellStart"/>
            <w:r w:rsidRPr="00E960EA">
              <w:rPr>
                <w:rFonts w:eastAsia="SimSun"/>
                <w:i/>
                <w:color w:val="002060"/>
              </w:rPr>
              <w:t>ssb</w:t>
            </w:r>
            <w:proofErr w:type="spellEnd"/>
            <w:r w:rsidRPr="00E960EA">
              <w:rPr>
                <w:rFonts w:eastAsia="SimSun"/>
                <w:i/>
                <w:color w:val="002060"/>
              </w:rPr>
              <w:t>-Config</w:t>
            </w:r>
            <w:r w:rsidRPr="00E960EA">
              <w:rPr>
                <w:rFonts w:eastAsia="SimSun"/>
                <w:color w:val="002060"/>
              </w:rPr>
              <w:t>.</w:t>
            </w:r>
          </w:p>
          <w:p w14:paraId="1AFF7E54" w14:textId="77777777" w:rsidR="006B333F" w:rsidRPr="001E48FB" w:rsidRDefault="006B333F" w:rsidP="006B333F">
            <w:pPr>
              <w:pStyle w:val="03Proposal"/>
              <w:spacing w:after="0" w:line="240" w:lineRule="auto"/>
              <w:jc w:val="center"/>
              <w:rPr>
                <w:rFonts w:ascii="Times" w:eastAsiaTheme="minorEastAsia" w:hAnsi="Times"/>
                <w:b w:val="0"/>
                <w:bCs w:val="0"/>
                <w:szCs w:val="24"/>
                <w:lang w:eastAsia="ko-KR"/>
              </w:rPr>
            </w:pPr>
            <w:r w:rsidRPr="00334E20">
              <w:rPr>
                <w:b w:val="0"/>
                <w:bCs w:val="0"/>
                <w:sz w:val="22"/>
              </w:rPr>
              <w:t>&lt;omitted text&gt;</w:t>
            </w:r>
          </w:p>
        </w:tc>
      </w:tr>
    </w:tbl>
    <w:p w14:paraId="414C77FC" w14:textId="77777777" w:rsidR="006B333F" w:rsidRPr="006B333F" w:rsidRDefault="006B333F" w:rsidP="00D63440">
      <w:pPr>
        <w:spacing w:before="120" w:after="120" w:line="240" w:lineRule="auto"/>
        <w:ind w:left="0" w:firstLineChars="100" w:firstLine="220"/>
        <w:rPr>
          <w:rFonts w:eastAsia="바탕"/>
          <w:bCs/>
          <w:sz w:val="22"/>
          <w:szCs w:val="22"/>
          <w:lang w:eastAsia="ko-KR"/>
        </w:rPr>
      </w:pPr>
    </w:p>
    <w:p w14:paraId="5C0E1BD7" w14:textId="01246F2B" w:rsidR="00D63440" w:rsidRDefault="00D63440" w:rsidP="006C758B">
      <w:pPr>
        <w:pStyle w:val="Heading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57F2C0D3" w14:textId="77777777" w:rsidR="004D4762" w:rsidRDefault="00CD2393" w:rsidP="004D4762">
      <w:pPr>
        <w:pStyle w:val="References"/>
        <w:spacing w:before="120" w:after="120" w:line="240" w:lineRule="auto"/>
        <w:ind w:left="0" w:firstLineChars="100" w:firstLine="220"/>
        <w:rPr>
          <w:rFonts w:eastAsia="바탕"/>
          <w:szCs w:val="22"/>
          <w:lang w:eastAsia="ko-KR"/>
        </w:rPr>
      </w:pPr>
      <w:r w:rsidRPr="00CD2393">
        <w:rPr>
          <w:rFonts w:eastAsia="바탕"/>
          <w:szCs w:val="22"/>
          <w:lang w:eastAsia="ko-KR"/>
        </w:rPr>
        <w:t>R1-2503167</w:t>
      </w:r>
      <w:r>
        <w:rPr>
          <w:rFonts w:eastAsia="바탕" w:hint="eastAsia"/>
          <w:szCs w:val="22"/>
          <w:lang w:eastAsia="ko-KR"/>
        </w:rPr>
        <w:t xml:space="preserve">, </w:t>
      </w:r>
      <w:r>
        <w:rPr>
          <w:rFonts w:eastAsia="바탕"/>
          <w:szCs w:val="22"/>
          <w:lang w:eastAsia="ko-KR"/>
        </w:rPr>
        <w:t>“</w:t>
      </w:r>
      <w:r w:rsidRPr="00CD2393">
        <w:rPr>
          <w:rFonts w:eastAsia="바탕"/>
          <w:szCs w:val="22"/>
          <w:lang w:val="en-GB" w:eastAsia="ko-KR"/>
        </w:rPr>
        <w:t>Introduction of enhancements of network energy savings for NR</w:t>
      </w:r>
      <w:r>
        <w:rPr>
          <w:rFonts w:eastAsia="바탕" w:hint="eastAsia"/>
          <w:szCs w:val="22"/>
          <w:lang w:val="en-GB" w:eastAsia="ko-KR"/>
        </w:rPr>
        <w:t>,</w:t>
      </w:r>
      <w:r>
        <w:rPr>
          <w:rFonts w:eastAsia="바탕"/>
          <w:szCs w:val="22"/>
          <w:lang w:eastAsia="ko-KR"/>
        </w:rPr>
        <w:t>”</w:t>
      </w:r>
      <w:r>
        <w:rPr>
          <w:rFonts w:eastAsia="바탕" w:hint="eastAsia"/>
          <w:szCs w:val="22"/>
          <w:lang w:eastAsia="ko-KR"/>
        </w:rPr>
        <w:t xml:space="preserve"> Samsung, </w:t>
      </w:r>
      <w:r w:rsidR="004D4762">
        <w:rPr>
          <w:rFonts w:eastAsia="바탕" w:hint="eastAsia"/>
          <w:szCs w:val="22"/>
          <w:lang w:eastAsia="ko-KR"/>
        </w:rPr>
        <w:t xml:space="preserve"> </w:t>
      </w:r>
    </w:p>
    <w:p w14:paraId="057FE6E0" w14:textId="58D0A910" w:rsidR="00CD2393" w:rsidRDefault="00CD2393" w:rsidP="004D4762">
      <w:pPr>
        <w:pStyle w:val="References"/>
        <w:numPr>
          <w:ilvl w:val="0"/>
          <w:numId w:val="0"/>
        </w:numPr>
        <w:spacing w:before="120" w:after="120" w:line="240" w:lineRule="auto"/>
        <w:ind w:left="220" w:firstLineChars="100" w:firstLine="220"/>
        <w:rPr>
          <w:rFonts w:eastAsia="바탕"/>
          <w:szCs w:val="22"/>
          <w:lang w:eastAsia="ko-KR"/>
        </w:rPr>
      </w:pPr>
      <w:r w:rsidRPr="004D4762">
        <w:rPr>
          <w:rFonts w:eastAsia="바탕" w:hint="eastAsia"/>
          <w:szCs w:val="22"/>
          <w:lang w:eastAsia="ko-KR"/>
        </w:rPr>
        <w:t>RAN1#120bis</w:t>
      </w:r>
    </w:p>
    <w:p w14:paraId="091B3C56" w14:textId="055FCB20" w:rsidR="00E13182" w:rsidRPr="00737AE2" w:rsidRDefault="00E13182" w:rsidP="00E13182">
      <w:pPr>
        <w:pStyle w:val="References"/>
        <w:spacing w:before="120" w:after="120" w:line="240" w:lineRule="auto"/>
        <w:ind w:left="0" w:firstLineChars="100" w:firstLine="220"/>
        <w:rPr>
          <w:rFonts w:eastAsia="바탕"/>
          <w:szCs w:val="22"/>
          <w:lang w:eastAsia="ko-KR"/>
        </w:rPr>
      </w:pPr>
      <w:r>
        <w:rPr>
          <w:rFonts w:eastAsiaTheme="minorEastAsia" w:hint="eastAsia"/>
          <w:lang w:eastAsia="ko-KR"/>
        </w:rPr>
        <w:t xml:space="preserve">R1-2504747, </w:t>
      </w:r>
      <w:r>
        <w:rPr>
          <w:rFonts w:eastAsiaTheme="minorEastAsia"/>
          <w:lang w:eastAsia="ko-KR"/>
        </w:rPr>
        <w:t>“</w:t>
      </w:r>
      <w:r w:rsidRPr="00E13182">
        <w:rPr>
          <w:rFonts w:eastAsiaTheme="minorEastAsia"/>
          <w:lang w:eastAsia="ko-KR"/>
        </w:rPr>
        <w:t>Summary #4 of on-demand SSB for NES</w:t>
      </w:r>
      <w:r>
        <w:rPr>
          <w:rFonts w:eastAsiaTheme="minorEastAsia" w:hint="eastAsia"/>
          <w:lang w:eastAsia="ko-KR"/>
        </w:rPr>
        <w:t>,</w:t>
      </w:r>
      <w:r>
        <w:rPr>
          <w:rFonts w:eastAsiaTheme="minorEastAsia"/>
          <w:lang w:eastAsia="ko-KR"/>
        </w:rPr>
        <w:t>”</w:t>
      </w:r>
      <w:r>
        <w:rPr>
          <w:rFonts w:eastAsiaTheme="minorEastAsia" w:hint="eastAsia"/>
          <w:lang w:eastAsia="ko-KR"/>
        </w:rPr>
        <w:t xml:space="preserve"> </w:t>
      </w:r>
      <w:r w:rsidRPr="00E13182">
        <w:rPr>
          <w:rFonts w:eastAsiaTheme="minorEastAsia"/>
          <w:lang w:eastAsia="ko-KR"/>
        </w:rPr>
        <w:t>Moderator (LG Electronics)</w:t>
      </w:r>
      <w:r>
        <w:rPr>
          <w:rFonts w:eastAsiaTheme="minorEastAsia" w:hint="eastAsia"/>
          <w:lang w:eastAsia="ko-KR"/>
        </w:rPr>
        <w:t>, RAN1#121</w:t>
      </w:r>
    </w:p>
    <w:p w14:paraId="2E5DDACC" w14:textId="77777777" w:rsidR="00E13182" w:rsidRPr="004D4762" w:rsidRDefault="00E13182" w:rsidP="004D4762">
      <w:pPr>
        <w:pStyle w:val="References"/>
        <w:numPr>
          <w:ilvl w:val="0"/>
          <w:numId w:val="0"/>
        </w:numPr>
        <w:spacing w:before="120" w:after="120" w:line="240" w:lineRule="auto"/>
        <w:ind w:left="220" w:firstLineChars="100" w:firstLine="220"/>
        <w:rPr>
          <w:rFonts w:eastAsia="바탕"/>
          <w:szCs w:val="22"/>
          <w:lang w:eastAsia="ko-KR"/>
        </w:rPr>
      </w:pPr>
    </w:p>
    <w:sectPr w:rsidR="00E13182" w:rsidRPr="004D4762" w:rsidSect="00EC26A1">
      <w:headerReference w:type="even" r:id="rId8"/>
      <w:headerReference w:type="first" r:id="rId9"/>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FBE9C" w14:textId="77777777" w:rsidR="00D3255E" w:rsidRDefault="00D3255E" w:rsidP="00CB15B0">
      <w:pPr>
        <w:spacing w:before="0" w:after="0" w:line="240" w:lineRule="auto"/>
      </w:pPr>
      <w:r>
        <w:separator/>
      </w:r>
    </w:p>
  </w:endnote>
  <w:endnote w:type="continuationSeparator" w:id="0">
    <w:p w14:paraId="603EB67A" w14:textId="77777777" w:rsidR="00D3255E" w:rsidRDefault="00D3255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F614F" w14:textId="77777777" w:rsidR="00D3255E" w:rsidRDefault="00D3255E" w:rsidP="00CB15B0">
      <w:pPr>
        <w:spacing w:before="0" w:after="0" w:line="240" w:lineRule="auto"/>
      </w:pPr>
      <w:r>
        <w:separator/>
      </w:r>
    </w:p>
  </w:footnote>
  <w:footnote w:type="continuationSeparator" w:id="0">
    <w:p w14:paraId="3604A20F" w14:textId="77777777" w:rsidR="00D3255E" w:rsidRDefault="00D3255E" w:rsidP="00CB15B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9D2D3" w14:textId="44F1F063" w:rsidR="0093398D" w:rsidRDefault="0093398D">
    <w:pPr>
      <w:pStyle w:val="Header"/>
    </w:pPr>
    <w:r>
      <mc:AlternateContent>
        <mc:Choice Requires="wps">
          <w:drawing>
            <wp:anchor distT="0" distB="0" distL="0" distR="0" simplePos="0" relativeHeight="251659264" behindDoc="0" locked="0" layoutInCell="1" allowOverlap="1" wp14:anchorId="109FE08E" wp14:editId="7884EE51">
              <wp:simplePos x="635" y="635"/>
              <wp:positionH relativeFrom="page">
                <wp:align>center</wp:align>
              </wp:positionH>
              <wp:positionV relativeFrom="page">
                <wp:align>top</wp:align>
              </wp:positionV>
              <wp:extent cx="1703070" cy="457200"/>
              <wp:effectExtent l="0" t="0" r="11430" b="0"/>
              <wp:wrapNone/>
              <wp:docPr id="1929499851"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03070" cy="457200"/>
                      </a:xfrm>
                      <a:prstGeom prst="rect">
                        <a:avLst/>
                      </a:prstGeom>
                      <a:noFill/>
                      <a:ln>
                        <a:noFill/>
                      </a:ln>
                    </wps:spPr>
                    <wps:txbx>
                      <w:txbxContent>
                        <w:p w14:paraId="4FEAACA7" w14:textId="78EE5190" w:rsidR="0093398D" w:rsidRPr="0093398D" w:rsidRDefault="0093398D" w:rsidP="0093398D">
                          <w:pPr>
                            <w:spacing w:after="0"/>
                            <w:rPr>
                              <w:rFonts w:ascii="Calibri" w:eastAsia="Calibri" w:hAnsi="Calibri" w:cs="Calibri"/>
                              <w:noProof/>
                              <w:color w:val="000000"/>
                              <w:sz w:val="24"/>
                              <w:szCs w:val="24"/>
                            </w:rPr>
                          </w:pPr>
                          <w:r w:rsidRPr="0093398D">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09FE08E"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34.1pt;height:36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" filled="f" stroked="f">
              <v:textbox style="mso-fit-shape-to-text:t" inset="0,15pt,0,0">
                <w:txbxContent>
                  <w:p w14:paraId="4FEAACA7" w14:textId="78EE5190" w:rsidR="0093398D" w:rsidRPr="0093398D" w:rsidRDefault="0093398D" w:rsidP="0093398D">
                    <w:pPr>
                      <w:spacing w:after="0"/>
                      <w:rPr>
                        <w:rFonts w:ascii="Calibri" w:eastAsia="Calibri" w:hAnsi="Calibri" w:cs="Calibri"/>
                        <w:noProof/>
                        <w:color w:val="000000"/>
                        <w:sz w:val="24"/>
                        <w:szCs w:val="24"/>
                      </w:rPr>
                    </w:pPr>
                    <w:r w:rsidRPr="0093398D">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0A6D0" w14:textId="5363908F" w:rsidR="0093398D" w:rsidRDefault="0093398D">
    <w:pPr>
      <w:pStyle w:val="Header"/>
    </w:pPr>
    <w:r>
      <mc:AlternateContent>
        <mc:Choice Requires="wps">
          <w:drawing>
            <wp:anchor distT="0" distB="0" distL="0" distR="0" simplePos="0" relativeHeight="251658240" behindDoc="0" locked="0" layoutInCell="1" allowOverlap="1" wp14:anchorId="2DAD9D1C" wp14:editId="4518FA20">
              <wp:simplePos x="635" y="635"/>
              <wp:positionH relativeFrom="page">
                <wp:align>center</wp:align>
              </wp:positionH>
              <wp:positionV relativeFrom="page">
                <wp:align>top</wp:align>
              </wp:positionV>
              <wp:extent cx="1703070" cy="457200"/>
              <wp:effectExtent l="0" t="0" r="11430" b="0"/>
              <wp:wrapNone/>
              <wp:docPr id="637969534"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03070" cy="457200"/>
                      </a:xfrm>
                      <a:prstGeom prst="rect">
                        <a:avLst/>
                      </a:prstGeom>
                      <a:noFill/>
                      <a:ln>
                        <a:noFill/>
                      </a:ln>
                    </wps:spPr>
                    <wps:txbx>
                      <w:txbxContent>
                        <w:p w14:paraId="56CF40F1" w14:textId="67FB3BCF" w:rsidR="0093398D" w:rsidRPr="0093398D" w:rsidRDefault="0093398D" w:rsidP="0093398D">
                          <w:pPr>
                            <w:spacing w:after="0"/>
                            <w:rPr>
                              <w:rFonts w:ascii="Calibri" w:eastAsia="Calibri" w:hAnsi="Calibri" w:cs="Calibri"/>
                              <w:noProof/>
                              <w:color w:val="000000"/>
                              <w:sz w:val="24"/>
                              <w:szCs w:val="24"/>
                            </w:rPr>
                          </w:pPr>
                          <w:r w:rsidRPr="0093398D">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DAD9D1C" id="_x0000_t202" coordsize="21600,21600" o:spt="202" path="m,l,21600r21600,l21600,xe">
              <v:stroke joinstyle="miter"/>
              <v:path gradientshapeok="t" o:connecttype="rect"/>
            </v:shapetype>
            <v:shape id="Text Box 1" o:spid="_x0000_s1027" type="#_x0000_t202" alt="LGE Internal Use Only" style="position:absolute;left:0;text-align:left;margin-left:0;margin-top:0;width:134.1pt;height:36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" filled="f" stroked="f">
              <v:textbox style="mso-fit-shape-to-text:t" inset="0,15pt,0,0">
                <w:txbxContent>
                  <w:p w14:paraId="56CF40F1" w14:textId="67FB3BCF" w:rsidR="0093398D" w:rsidRPr="0093398D" w:rsidRDefault="0093398D" w:rsidP="0093398D">
                    <w:pPr>
                      <w:spacing w:after="0"/>
                      <w:rPr>
                        <w:rFonts w:ascii="Calibri" w:eastAsia="Calibri" w:hAnsi="Calibri" w:cs="Calibri"/>
                        <w:noProof/>
                        <w:color w:val="000000"/>
                        <w:sz w:val="24"/>
                        <w:szCs w:val="24"/>
                      </w:rPr>
                    </w:pPr>
                    <w:r w:rsidRPr="0093398D">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0AF4C17"/>
    <w:multiLevelType w:val="hybridMultilevel"/>
    <w:tmpl w:val="0C86AD90"/>
    <w:lvl w:ilvl="0" w:tplc="4642BE6E">
      <w:start w:val="2"/>
      <w:numFmt w:val="bullet"/>
      <w:lvlText w:val="-"/>
      <w:lvlJc w:val="left"/>
      <w:pPr>
        <w:ind w:left="690" w:hanging="360"/>
      </w:pPr>
      <w:rPr>
        <w:rFonts w:ascii="Times New Roman" w:eastAsiaTheme="minorEastAsia" w:hAnsi="Times New Roman" w:cs="Times New Roman"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1BFD7D97"/>
    <w:multiLevelType w:val="hybridMultilevel"/>
    <w:tmpl w:val="DF0684DC"/>
    <w:lvl w:ilvl="0" w:tplc="04090001">
      <w:start w:val="1"/>
      <w:numFmt w:val="bullet"/>
      <w:lvlText w:val=""/>
      <w:lvlJc w:val="left"/>
      <w:pPr>
        <w:ind w:left="598" w:hanging="440"/>
      </w:pPr>
      <w:rPr>
        <w:rFonts w:ascii="Wingdings" w:hAnsi="Wingdings" w:hint="default"/>
      </w:rPr>
    </w:lvl>
    <w:lvl w:ilvl="1" w:tplc="04090003" w:tentative="1">
      <w:start w:val="1"/>
      <w:numFmt w:val="bullet"/>
      <w:lvlText w:val=""/>
      <w:lvlJc w:val="left"/>
      <w:pPr>
        <w:ind w:left="1038" w:hanging="440"/>
      </w:pPr>
      <w:rPr>
        <w:rFonts w:ascii="Wingdings" w:hAnsi="Wingdings" w:hint="default"/>
      </w:rPr>
    </w:lvl>
    <w:lvl w:ilvl="2" w:tplc="04090005" w:tentative="1">
      <w:start w:val="1"/>
      <w:numFmt w:val="bullet"/>
      <w:lvlText w:val=""/>
      <w:lvlJc w:val="left"/>
      <w:pPr>
        <w:ind w:left="1478" w:hanging="440"/>
      </w:pPr>
      <w:rPr>
        <w:rFonts w:ascii="Wingdings" w:hAnsi="Wingdings" w:hint="default"/>
      </w:rPr>
    </w:lvl>
    <w:lvl w:ilvl="3" w:tplc="04090001" w:tentative="1">
      <w:start w:val="1"/>
      <w:numFmt w:val="bullet"/>
      <w:lvlText w:val=""/>
      <w:lvlJc w:val="left"/>
      <w:pPr>
        <w:ind w:left="1918" w:hanging="440"/>
      </w:pPr>
      <w:rPr>
        <w:rFonts w:ascii="Wingdings" w:hAnsi="Wingdings" w:hint="default"/>
      </w:rPr>
    </w:lvl>
    <w:lvl w:ilvl="4" w:tplc="04090003" w:tentative="1">
      <w:start w:val="1"/>
      <w:numFmt w:val="bullet"/>
      <w:lvlText w:val=""/>
      <w:lvlJc w:val="left"/>
      <w:pPr>
        <w:ind w:left="2358" w:hanging="440"/>
      </w:pPr>
      <w:rPr>
        <w:rFonts w:ascii="Wingdings" w:hAnsi="Wingdings" w:hint="default"/>
      </w:rPr>
    </w:lvl>
    <w:lvl w:ilvl="5" w:tplc="04090005" w:tentative="1">
      <w:start w:val="1"/>
      <w:numFmt w:val="bullet"/>
      <w:lvlText w:val=""/>
      <w:lvlJc w:val="left"/>
      <w:pPr>
        <w:ind w:left="2798" w:hanging="440"/>
      </w:pPr>
      <w:rPr>
        <w:rFonts w:ascii="Wingdings" w:hAnsi="Wingdings" w:hint="default"/>
      </w:rPr>
    </w:lvl>
    <w:lvl w:ilvl="6" w:tplc="04090001" w:tentative="1">
      <w:start w:val="1"/>
      <w:numFmt w:val="bullet"/>
      <w:lvlText w:val=""/>
      <w:lvlJc w:val="left"/>
      <w:pPr>
        <w:ind w:left="3238" w:hanging="440"/>
      </w:pPr>
      <w:rPr>
        <w:rFonts w:ascii="Wingdings" w:hAnsi="Wingdings" w:hint="default"/>
      </w:rPr>
    </w:lvl>
    <w:lvl w:ilvl="7" w:tplc="04090003" w:tentative="1">
      <w:start w:val="1"/>
      <w:numFmt w:val="bullet"/>
      <w:lvlText w:val=""/>
      <w:lvlJc w:val="left"/>
      <w:pPr>
        <w:ind w:left="3678" w:hanging="440"/>
      </w:pPr>
      <w:rPr>
        <w:rFonts w:ascii="Wingdings" w:hAnsi="Wingdings" w:hint="default"/>
      </w:rPr>
    </w:lvl>
    <w:lvl w:ilvl="8" w:tplc="04090005" w:tentative="1">
      <w:start w:val="1"/>
      <w:numFmt w:val="bullet"/>
      <w:lvlText w:val=""/>
      <w:lvlJc w:val="left"/>
      <w:pPr>
        <w:ind w:left="4118" w:hanging="440"/>
      </w:pPr>
      <w:rPr>
        <w:rFonts w:ascii="Wingdings" w:hAnsi="Wingdings" w:hint="default"/>
      </w:rPr>
    </w:lvl>
  </w:abstractNum>
  <w:abstractNum w:abstractNumId="9"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20546036"/>
    <w:multiLevelType w:val="hybridMultilevel"/>
    <w:tmpl w:val="82AEDA1E"/>
    <w:lvl w:ilvl="0" w:tplc="04090001">
      <w:start w:val="1"/>
      <w:numFmt w:val="bullet"/>
      <w:lvlText w:val=""/>
      <w:lvlJc w:val="left"/>
      <w:pPr>
        <w:ind w:left="906" w:hanging="440"/>
      </w:pPr>
      <w:rPr>
        <w:rFonts w:ascii="Wingdings" w:hAnsi="Wingdings" w:hint="default"/>
      </w:rPr>
    </w:lvl>
    <w:lvl w:ilvl="1" w:tplc="04090003" w:tentative="1">
      <w:start w:val="1"/>
      <w:numFmt w:val="bullet"/>
      <w:lvlText w:val=""/>
      <w:lvlJc w:val="left"/>
      <w:pPr>
        <w:ind w:left="1346" w:hanging="440"/>
      </w:pPr>
      <w:rPr>
        <w:rFonts w:ascii="Wingdings" w:hAnsi="Wingdings" w:hint="default"/>
      </w:rPr>
    </w:lvl>
    <w:lvl w:ilvl="2" w:tplc="04090005" w:tentative="1">
      <w:start w:val="1"/>
      <w:numFmt w:val="bullet"/>
      <w:lvlText w:val=""/>
      <w:lvlJc w:val="left"/>
      <w:pPr>
        <w:ind w:left="1786" w:hanging="440"/>
      </w:pPr>
      <w:rPr>
        <w:rFonts w:ascii="Wingdings" w:hAnsi="Wingdings" w:hint="default"/>
      </w:rPr>
    </w:lvl>
    <w:lvl w:ilvl="3" w:tplc="04090001" w:tentative="1">
      <w:start w:val="1"/>
      <w:numFmt w:val="bullet"/>
      <w:lvlText w:val=""/>
      <w:lvlJc w:val="left"/>
      <w:pPr>
        <w:ind w:left="2226" w:hanging="440"/>
      </w:pPr>
      <w:rPr>
        <w:rFonts w:ascii="Wingdings" w:hAnsi="Wingdings" w:hint="default"/>
      </w:rPr>
    </w:lvl>
    <w:lvl w:ilvl="4" w:tplc="04090003" w:tentative="1">
      <w:start w:val="1"/>
      <w:numFmt w:val="bullet"/>
      <w:lvlText w:val=""/>
      <w:lvlJc w:val="left"/>
      <w:pPr>
        <w:ind w:left="2666" w:hanging="440"/>
      </w:pPr>
      <w:rPr>
        <w:rFonts w:ascii="Wingdings" w:hAnsi="Wingdings" w:hint="default"/>
      </w:rPr>
    </w:lvl>
    <w:lvl w:ilvl="5" w:tplc="04090005" w:tentative="1">
      <w:start w:val="1"/>
      <w:numFmt w:val="bullet"/>
      <w:lvlText w:val=""/>
      <w:lvlJc w:val="left"/>
      <w:pPr>
        <w:ind w:left="3106" w:hanging="440"/>
      </w:pPr>
      <w:rPr>
        <w:rFonts w:ascii="Wingdings" w:hAnsi="Wingdings" w:hint="default"/>
      </w:rPr>
    </w:lvl>
    <w:lvl w:ilvl="6" w:tplc="04090001" w:tentative="1">
      <w:start w:val="1"/>
      <w:numFmt w:val="bullet"/>
      <w:lvlText w:val=""/>
      <w:lvlJc w:val="left"/>
      <w:pPr>
        <w:ind w:left="3546" w:hanging="440"/>
      </w:pPr>
      <w:rPr>
        <w:rFonts w:ascii="Wingdings" w:hAnsi="Wingdings" w:hint="default"/>
      </w:rPr>
    </w:lvl>
    <w:lvl w:ilvl="7" w:tplc="04090003" w:tentative="1">
      <w:start w:val="1"/>
      <w:numFmt w:val="bullet"/>
      <w:lvlText w:val=""/>
      <w:lvlJc w:val="left"/>
      <w:pPr>
        <w:ind w:left="3986" w:hanging="440"/>
      </w:pPr>
      <w:rPr>
        <w:rFonts w:ascii="Wingdings" w:hAnsi="Wingdings" w:hint="default"/>
      </w:rPr>
    </w:lvl>
    <w:lvl w:ilvl="8" w:tplc="04090005" w:tentative="1">
      <w:start w:val="1"/>
      <w:numFmt w:val="bullet"/>
      <w:lvlText w:val=""/>
      <w:lvlJc w:val="left"/>
      <w:pPr>
        <w:ind w:left="4426" w:hanging="44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F86914"/>
    <w:multiLevelType w:val="multilevel"/>
    <w:tmpl w:val="51F243E2"/>
    <w:lvl w:ilvl="0">
      <w:start w:val="1"/>
      <w:numFmt w:val="decimal"/>
      <w:pStyle w:val="title1"/>
      <w:lvlText w:val="%1."/>
      <w:lvlJc w:val="left"/>
      <w:pPr>
        <w:ind w:left="4537" w:hanging="425"/>
      </w:pPr>
      <w:rPr>
        <w:rFonts w:hint="eastAsia"/>
      </w:rPr>
    </w:lvl>
    <w:lvl w:ilvl="1">
      <w:start w:val="2"/>
      <w:numFmt w:val="decimal"/>
      <w:pStyle w:val="title2"/>
      <w:lvlText w:val="%1.%2."/>
      <w:lvlJc w:val="left"/>
      <w:pPr>
        <w:ind w:left="567" w:hanging="567"/>
      </w:pPr>
      <w:rPr>
        <w:rFonts w:hint="eastAsia"/>
      </w:rPr>
    </w:lvl>
    <w:lvl w:ilvl="2">
      <w:start w:val="1"/>
      <w:numFmt w:val="decimal"/>
      <w:pStyle w:val="title3"/>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2A22238A"/>
    <w:multiLevelType w:val="hybridMultilevel"/>
    <w:tmpl w:val="384874F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7"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13441CF"/>
    <w:multiLevelType w:val="hybridMultilevel"/>
    <w:tmpl w:val="81A4012C"/>
    <w:lvl w:ilvl="0" w:tplc="BF500E52">
      <w:numFmt w:val="bullet"/>
      <w:lvlText w:val="-"/>
      <w:lvlJc w:val="left"/>
      <w:pPr>
        <w:ind w:left="5181" w:hanging="360"/>
      </w:pPr>
      <w:rPr>
        <w:rFonts w:ascii="Times New Roman" w:eastAsia="바탕" w:hAnsi="Times New Roman" w:cs="Times New Roman" w:hint="default"/>
      </w:rPr>
    </w:lvl>
    <w:lvl w:ilvl="1" w:tplc="04090003">
      <w:start w:val="1"/>
      <w:numFmt w:val="bullet"/>
      <w:lvlText w:val=""/>
      <w:lvlJc w:val="left"/>
      <w:pPr>
        <w:ind w:left="1660" w:hanging="360"/>
      </w:pPr>
      <w:rPr>
        <w:rFonts w:ascii="Wingdings" w:hAnsi="Wingdings" w:hint="default"/>
      </w:rPr>
    </w:lvl>
    <w:lvl w:ilvl="2" w:tplc="04090005">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5D84BEE"/>
    <w:multiLevelType w:val="hybridMultilevel"/>
    <w:tmpl w:val="3C0AAE28"/>
    <w:lvl w:ilvl="0" w:tplc="04090003">
      <w:start w:val="1"/>
      <w:numFmt w:val="bullet"/>
      <w:lvlText w:val="o"/>
      <w:lvlJc w:val="left"/>
      <w:pPr>
        <w:ind w:left="2040" w:hanging="440"/>
      </w:pPr>
      <w:rPr>
        <w:rFonts w:ascii="Courier New" w:hAnsi="Courier New" w:cs="Courier New" w:hint="default"/>
      </w:rPr>
    </w:lvl>
    <w:lvl w:ilvl="1" w:tplc="04090003" w:tentative="1">
      <w:start w:val="1"/>
      <w:numFmt w:val="bullet"/>
      <w:lvlText w:val=""/>
      <w:lvlJc w:val="left"/>
      <w:pPr>
        <w:ind w:left="2480" w:hanging="440"/>
      </w:pPr>
      <w:rPr>
        <w:rFonts w:ascii="Wingdings" w:hAnsi="Wingdings" w:hint="default"/>
      </w:rPr>
    </w:lvl>
    <w:lvl w:ilvl="2" w:tplc="04090005" w:tentative="1">
      <w:start w:val="1"/>
      <w:numFmt w:val="bullet"/>
      <w:lvlText w:val=""/>
      <w:lvlJc w:val="left"/>
      <w:pPr>
        <w:ind w:left="2920" w:hanging="440"/>
      </w:pPr>
      <w:rPr>
        <w:rFonts w:ascii="Wingdings" w:hAnsi="Wingdings" w:hint="default"/>
      </w:rPr>
    </w:lvl>
    <w:lvl w:ilvl="3" w:tplc="04090001" w:tentative="1">
      <w:start w:val="1"/>
      <w:numFmt w:val="bullet"/>
      <w:lvlText w:val=""/>
      <w:lvlJc w:val="left"/>
      <w:pPr>
        <w:ind w:left="3360" w:hanging="440"/>
      </w:pPr>
      <w:rPr>
        <w:rFonts w:ascii="Wingdings" w:hAnsi="Wingdings" w:hint="default"/>
      </w:rPr>
    </w:lvl>
    <w:lvl w:ilvl="4" w:tplc="04090003" w:tentative="1">
      <w:start w:val="1"/>
      <w:numFmt w:val="bullet"/>
      <w:lvlText w:val=""/>
      <w:lvlJc w:val="left"/>
      <w:pPr>
        <w:ind w:left="3800" w:hanging="440"/>
      </w:pPr>
      <w:rPr>
        <w:rFonts w:ascii="Wingdings" w:hAnsi="Wingdings" w:hint="default"/>
      </w:rPr>
    </w:lvl>
    <w:lvl w:ilvl="5" w:tplc="04090005" w:tentative="1">
      <w:start w:val="1"/>
      <w:numFmt w:val="bullet"/>
      <w:lvlText w:val=""/>
      <w:lvlJc w:val="left"/>
      <w:pPr>
        <w:ind w:left="4240" w:hanging="440"/>
      </w:pPr>
      <w:rPr>
        <w:rFonts w:ascii="Wingdings" w:hAnsi="Wingdings" w:hint="default"/>
      </w:rPr>
    </w:lvl>
    <w:lvl w:ilvl="6" w:tplc="04090001" w:tentative="1">
      <w:start w:val="1"/>
      <w:numFmt w:val="bullet"/>
      <w:lvlText w:val=""/>
      <w:lvlJc w:val="left"/>
      <w:pPr>
        <w:ind w:left="4680" w:hanging="440"/>
      </w:pPr>
      <w:rPr>
        <w:rFonts w:ascii="Wingdings" w:hAnsi="Wingdings" w:hint="default"/>
      </w:rPr>
    </w:lvl>
    <w:lvl w:ilvl="7" w:tplc="04090003" w:tentative="1">
      <w:start w:val="1"/>
      <w:numFmt w:val="bullet"/>
      <w:lvlText w:val=""/>
      <w:lvlJc w:val="left"/>
      <w:pPr>
        <w:ind w:left="5120" w:hanging="440"/>
      </w:pPr>
      <w:rPr>
        <w:rFonts w:ascii="Wingdings" w:hAnsi="Wingdings" w:hint="default"/>
      </w:rPr>
    </w:lvl>
    <w:lvl w:ilvl="8" w:tplc="04090005" w:tentative="1">
      <w:start w:val="1"/>
      <w:numFmt w:val="bullet"/>
      <w:lvlText w:val=""/>
      <w:lvlJc w:val="left"/>
      <w:pPr>
        <w:ind w:left="5560" w:hanging="44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9" w15:restartNumberingAfterBreak="0">
    <w:nsid w:val="3F974129"/>
    <w:multiLevelType w:val="hybridMultilevel"/>
    <w:tmpl w:val="82047234"/>
    <w:lvl w:ilvl="0" w:tplc="04090001">
      <w:start w:val="1"/>
      <w:numFmt w:val="bullet"/>
      <w:lvlText w:val=""/>
      <w:lvlJc w:val="left"/>
      <w:pPr>
        <w:ind w:left="1130" w:hanging="400"/>
      </w:pPr>
      <w:rPr>
        <w:rFonts w:ascii="Wingdings" w:hAnsi="Wingdings" w:hint="default"/>
      </w:rPr>
    </w:lvl>
    <w:lvl w:ilvl="1" w:tplc="04090003">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30" w15:restartNumberingAfterBreak="0">
    <w:nsid w:val="42B553E0"/>
    <w:multiLevelType w:val="multilevel"/>
    <w:tmpl w:val="C6ECEC5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4"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5" w15:restartNumberingAfterBreak="0">
    <w:nsid w:val="4A1F4B49"/>
    <w:multiLevelType w:val="hybridMultilevel"/>
    <w:tmpl w:val="D1486D60"/>
    <w:lvl w:ilvl="0" w:tplc="04090001">
      <w:start w:val="1"/>
      <w:numFmt w:val="bullet"/>
      <w:lvlText w:val=""/>
      <w:lvlJc w:val="left"/>
      <w:pPr>
        <w:ind w:left="906" w:hanging="440"/>
      </w:pPr>
      <w:rPr>
        <w:rFonts w:ascii="Wingdings" w:hAnsi="Wingdings" w:hint="default"/>
      </w:rPr>
    </w:lvl>
    <w:lvl w:ilvl="1" w:tplc="04090003" w:tentative="1">
      <w:start w:val="1"/>
      <w:numFmt w:val="bullet"/>
      <w:lvlText w:val=""/>
      <w:lvlJc w:val="left"/>
      <w:pPr>
        <w:ind w:left="1346" w:hanging="440"/>
      </w:pPr>
      <w:rPr>
        <w:rFonts w:ascii="Wingdings" w:hAnsi="Wingdings" w:hint="default"/>
      </w:rPr>
    </w:lvl>
    <w:lvl w:ilvl="2" w:tplc="04090005" w:tentative="1">
      <w:start w:val="1"/>
      <w:numFmt w:val="bullet"/>
      <w:lvlText w:val=""/>
      <w:lvlJc w:val="left"/>
      <w:pPr>
        <w:ind w:left="1786" w:hanging="440"/>
      </w:pPr>
      <w:rPr>
        <w:rFonts w:ascii="Wingdings" w:hAnsi="Wingdings" w:hint="default"/>
      </w:rPr>
    </w:lvl>
    <w:lvl w:ilvl="3" w:tplc="04090001" w:tentative="1">
      <w:start w:val="1"/>
      <w:numFmt w:val="bullet"/>
      <w:lvlText w:val=""/>
      <w:lvlJc w:val="left"/>
      <w:pPr>
        <w:ind w:left="2226" w:hanging="440"/>
      </w:pPr>
      <w:rPr>
        <w:rFonts w:ascii="Wingdings" w:hAnsi="Wingdings" w:hint="default"/>
      </w:rPr>
    </w:lvl>
    <w:lvl w:ilvl="4" w:tplc="04090003" w:tentative="1">
      <w:start w:val="1"/>
      <w:numFmt w:val="bullet"/>
      <w:lvlText w:val=""/>
      <w:lvlJc w:val="left"/>
      <w:pPr>
        <w:ind w:left="2666" w:hanging="440"/>
      </w:pPr>
      <w:rPr>
        <w:rFonts w:ascii="Wingdings" w:hAnsi="Wingdings" w:hint="default"/>
      </w:rPr>
    </w:lvl>
    <w:lvl w:ilvl="5" w:tplc="04090005" w:tentative="1">
      <w:start w:val="1"/>
      <w:numFmt w:val="bullet"/>
      <w:lvlText w:val=""/>
      <w:lvlJc w:val="left"/>
      <w:pPr>
        <w:ind w:left="3106" w:hanging="440"/>
      </w:pPr>
      <w:rPr>
        <w:rFonts w:ascii="Wingdings" w:hAnsi="Wingdings" w:hint="default"/>
      </w:rPr>
    </w:lvl>
    <w:lvl w:ilvl="6" w:tplc="04090001" w:tentative="1">
      <w:start w:val="1"/>
      <w:numFmt w:val="bullet"/>
      <w:lvlText w:val=""/>
      <w:lvlJc w:val="left"/>
      <w:pPr>
        <w:ind w:left="3546" w:hanging="440"/>
      </w:pPr>
      <w:rPr>
        <w:rFonts w:ascii="Wingdings" w:hAnsi="Wingdings" w:hint="default"/>
      </w:rPr>
    </w:lvl>
    <w:lvl w:ilvl="7" w:tplc="04090003" w:tentative="1">
      <w:start w:val="1"/>
      <w:numFmt w:val="bullet"/>
      <w:lvlText w:val=""/>
      <w:lvlJc w:val="left"/>
      <w:pPr>
        <w:ind w:left="3986" w:hanging="440"/>
      </w:pPr>
      <w:rPr>
        <w:rFonts w:ascii="Wingdings" w:hAnsi="Wingdings" w:hint="default"/>
      </w:rPr>
    </w:lvl>
    <w:lvl w:ilvl="8" w:tplc="04090005" w:tentative="1">
      <w:start w:val="1"/>
      <w:numFmt w:val="bullet"/>
      <w:lvlText w:val=""/>
      <w:lvlJc w:val="left"/>
      <w:pPr>
        <w:ind w:left="4426" w:hanging="440"/>
      </w:pPr>
      <w:rPr>
        <w:rFonts w:ascii="Wingdings" w:hAnsi="Wingdings" w:hint="default"/>
      </w:rPr>
    </w:lvl>
  </w:abstractNum>
  <w:abstractNum w:abstractNumId="3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4D3C4BA5"/>
    <w:multiLevelType w:val="hybridMultilevel"/>
    <w:tmpl w:val="85B037D6"/>
    <w:lvl w:ilvl="0" w:tplc="04090001">
      <w:start w:val="1"/>
      <w:numFmt w:val="bullet"/>
      <w:lvlText w:val=""/>
      <w:lvlJc w:val="left"/>
      <w:pPr>
        <w:ind w:left="2840" w:hanging="440"/>
      </w:pPr>
      <w:rPr>
        <w:rFonts w:ascii="Symbol" w:hAnsi="Symbol" w:hint="default"/>
      </w:rPr>
    </w:lvl>
    <w:lvl w:ilvl="1" w:tplc="04090003" w:tentative="1">
      <w:start w:val="1"/>
      <w:numFmt w:val="bullet"/>
      <w:lvlText w:val=""/>
      <w:lvlJc w:val="left"/>
      <w:pPr>
        <w:ind w:left="3280" w:hanging="440"/>
      </w:pPr>
      <w:rPr>
        <w:rFonts w:ascii="Wingdings" w:hAnsi="Wingdings" w:hint="default"/>
      </w:rPr>
    </w:lvl>
    <w:lvl w:ilvl="2" w:tplc="04090005" w:tentative="1">
      <w:start w:val="1"/>
      <w:numFmt w:val="bullet"/>
      <w:lvlText w:val=""/>
      <w:lvlJc w:val="left"/>
      <w:pPr>
        <w:ind w:left="3720" w:hanging="440"/>
      </w:pPr>
      <w:rPr>
        <w:rFonts w:ascii="Wingdings" w:hAnsi="Wingdings" w:hint="default"/>
      </w:rPr>
    </w:lvl>
    <w:lvl w:ilvl="3" w:tplc="04090001" w:tentative="1">
      <w:start w:val="1"/>
      <w:numFmt w:val="bullet"/>
      <w:lvlText w:val=""/>
      <w:lvlJc w:val="left"/>
      <w:pPr>
        <w:ind w:left="4160" w:hanging="440"/>
      </w:pPr>
      <w:rPr>
        <w:rFonts w:ascii="Wingdings" w:hAnsi="Wingdings" w:hint="default"/>
      </w:rPr>
    </w:lvl>
    <w:lvl w:ilvl="4" w:tplc="04090003" w:tentative="1">
      <w:start w:val="1"/>
      <w:numFmt w:val="bullet"/>
      <w:lvlText w:val=""/>
      <w:lvlJc w:val="left"/>
      <w:pPr>
        <w:ind w:left="4600" w:hanging="440"/>
      </w:pPr>
      <w:rPr>
        <w:rFonts w:ascii="Wingdings" w:hAnsi="Wingdings" w:hint="default"/>
      </w:rPr>
    </w:lvl>
    <w:lvl w:ilvl="5" w:tplc="04090005" w:tentative="1">
      <w:start w:val="1"/>
      <w:numFmt w:val="bullet"/>
      <w:lvlText w:val=""/>
      <w:lvlJc w:val="left"/>
      <w:pPr>
        <w:ind w:left="5040" w:hanging="440"/>
      </w:pPr>
      <w:rPr>
        <w:rFonts w:ascii="Wingdings" w:hAnsi="Wingdings" w:hint="default"/>
      </w:rPr>
    </w:lvl>
    <w:lvl w:ilvl="6" w:tplc="04090001" w:tentative="1">
      <w:start w:val="1"/>
      <w:numFmt w:val="bullet"/>
      <w:lvlText w:val=""/>
      <w:lvlJc w:val="left"/>
      <w:pPr>
        <w:ind w:left="5480" w:hanging="440"/>
      </w:pPr>
      <w:rPr>
        <w:rFonts w:ascii="Wingdings" w:hAnsi="Wingdings" w:hint="default"/>
      </w:rPr>
    </w:lvl>
    <w:lvl w:ilvl="7" w:tplc="04090003" w:tentative="1">
      <w:start w:val="1"/>
      <w:numFmt w:val="bullet"/>
      <w:lvlText w:val=""/>
      <w:lvlJc w:val="left"/>
      <w:pPr>
        <w:ind w:left="5920" w:hanging="440"/>
      </w:pPr>
      <w:rPr>
        <w:rFonts w:ascii="Wingdings" w:hAnsi="Wingdings" w:hint="default"/>
      </w:rPr>
    </w:lvl>
    <w:lvl w:ilvl="8" w:tplc="04090005" w:tentative="1">
      <w:start w:val="1"/>
      <w:numFmt w:val="bullet"/>
      <w:lvlText w:val=""/>
      <w:lvlJc w:val="left"/>
      <w:pPr>
        <w:ind w:left="6360" w:hanging="440"/>
      </w:pPr>
      <w:rPr>
        <w:rFonts w:ascii="Wingdings" w:hAnsi="Wingdings" w:hint="default"/>
      </w:r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3B8747E"/>
    <w:multiLevelType w:val="multilevel"/>
    <w:tmpl w:val="C3B8085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6"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78832E1"/>
    <w:multiLevelType w:val="hybridMultilevel"/>
    <w:tmpl w:val="65A6FC1C"/>
    <w:lvl w:ilvl="0" w:tplc="04090003">
      <w:start w:val="1"/>
      <w:numFmt w:val="bullet"/>
      <w:lvlText w:val="o"/>
      <w:lvlJc w:val="left"/>
      <w:pPr>
        <w:ind w:left="1530" w:hanging="400"/>
      </w:pPr>
      <w:rPr>
        <w:rFonts w:ascii="Courier New" w:hAnsi="Courier New" w:cs="Courier New" w:hint="default"/>
      </w:rPr>
    </w:lvl>
    <w:lvl w:ilvl="1" w:tplc="FFFFFFFF">
      <w:start w:val="1"/>
      <w:numFmt w:val="bullet"/>
      <w:lvlText w:val="o"/>
      <w:lvlJc w:val="left"/>
      <w:pPr>
        <w:ind w:left="2840" w:hanging="440"/>
      </w:pPr>
      <w:rPr>
        <w:rFonts w:ascii="Courier New" w:hAnsi="Courier New" w:cs="Courier New" w:hint="default"/>
      </w:rPr>
    </w:lvl>
    <w:lvl w:ilvl="2" w:tplc="FFFFFFFF" w:tentative="1">
      <w:start w:val="1"/>
      <w:numFmt w:val="bullet"/>
      <w:lvlText w:val=""/>
      <w:lvlJc w:val="left"/>
      <w:pPr>
        <w:ind w:left="2330" w:hanging="400"/>
      </w:pPr>
      <w:rPr>
        <w:rFonts w:ascii="Wingdings" w:hAnsi="Wingdings" w:hint="default"/>
      </w:rPr>
    </w:lvl>
    <w:lvl w:ilvl="3" w:tplc="FFFFFFFF" w:tentative="1">
      <w:start w:val="1"/>
      <w:numFmt w:val="bullet"/>
      <w:lvlText w:val=""/>
      <w:lvlJc w:val="left"/>
      <w:pPr>
        <w:ind w:left="2730" w:hanging="400"/>
      </w:pPr>
      <w:rPr>
        <w:rFonts w:ascii="Wingdings" w:hAnsi="Wingdings" w:hint="default"/>
      </w:rPr>
    </w:lvl>
    <w:lvl w:ilvl="4" w:tplc="FFFFFFFF" w:tentative="1">
      <w:start w:val="1"/>
      <w:numFmt w:val="bullet"/>
      <w:lvlText w:val=""/>
      <w:lvlJc w:val="left"/>
      <w:pPr>
        <w:ind w:left="3130" w:hanging="400"/>
      </w:pPr>
      <w:rPr>
        <w:rFonts w:ascii="Wingdings" w:hAnsi="Wingdings" w:hint="default"/>
      </w:rPr>
    </w:lvl>
    <w:lvl w:ilvl="5" w:tplc="FFFFFFFF" w:tentative="1">
      <w:start w:val="1"/>
      <w:numFmt w:val="bullet"/>
      <w:lvlText w:val=""/>
      <w:lvlJc w:val="left"/>
      <w:pPr>
        <w:ind w:left="3530" w:hanging="400"/>
      </w:pPr>
      <w:rPr>
        <w:rFonts w:ascii="Wingdings" w:hAnsi="Wingdings" w:hint="default"/>
      </w:rPr>
    </w:lvl>
    <w:lvl w:ilvl="6" w:tplc="FFFFFFFF" w:tentative="1">
      <w:start w:val="1"/>
      <w:numFmt w:val="bullet"/>
      <w:lvlText w:val=""/>
      <w:lvlJc w:val="left"/>
      <w:pPr>
        <w:ind w:left="3930" w:hanging="400"/>
      </w:pPr>
      <w:rPr>
        <w:rFonts w:ascii="Wingdings" w:hAnsi="Wingdings" w:hint="default"/>
      </w:rPr>
    </w:lvl>
    <w:lvl w:ilvl="7" w:tplc="FFFFFFFF" w:tentative="1">
      <w:start w:val="1"/>
      <w:numFmt w:val="bullet"/>
      <w:lvlText w:val=""/>
      <w:lvlJc w:val="left"/>
      <w:pPr>
        <w:ind w:left="4330" w:hanging="400"/>
      </w:pPr>
      <w:rPr>
        <w:rFonts w:ascii="Wingdings" w:hAnsi="Wingdings" w:hint="default"/>
      </w:rPr>
    </w:lvl>
    <w:lvl w:ilvl="8" w:tplc="FFFFFFFF" w:tentative="1">
      <w:start w:val="1"/>
      <w:numFmt w:val="bullet"/>
      <w:lvlText w:val=""/>
      <w:lvlJc w:val="left"/>
      <w:pPr>
        <w:ind w:left="4730" w:hanging="400"/>
      </w:pPr>
      <w:rPr>
        <w:rFonts w:ascii="Wingdings" w:hAnsi="Wingdings" w:hint="default"/>
      </w:rPr>
    </w:lvl>
  </w:abstractNum>
  <w:abstractNum w:abstractNumId="48" w15:restartNumberingAfterBreak="0">
    <w:nsid w:val="588F2DE0"/>
    <w:multiLevelType w:val="hybridMultilevel"/>
    <w:tmpl w:val="58D6795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59E03D18"/>
    <w:multiLevelType w:val="hybridMultilevel"/>
    <w:tmpl w:val="1D5228B6"/>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0" w15:restartNumberingAfterBreak="0">
    <w:nsid w:val="5B406E2F"/>
    <w:multiLevelType w:val="hybridMultilevel"/>
    <w:tmpl w:val="9F0031E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3" w15:restartNumberingAfterBreak="0">
    <w:nsid w:val="639F2751"/>
    <w:multiLevelType w:val="hybridMultilevel"/>
    <w:tmpl w:val="117AB35C"/>
    <w:lvl w:ilvl="0" w:tplc="04090001">
      <w:start w:val="1"/>
      <w:numFmt w:val="bullet"/>
      <w:lvlText w:val=""/>
      <w:lvlJc w:val="left"/>
      <w:pPr>
        <w:ind w:left="1052" w:hanging="440"/>
      </w:pPr>
      <w:rPr>
        <w:rFonts w:ascii="Wingdings" w:hAnsi="Wingdings" w:hint="default"/>
      </w:rPr>
    </w:lvl>
    <w:lvl w:ilvl="1" w:tplc="04090003">
      <w:start w:val="1"/>
      <w:numFmt w:val="bullet"/>
      <w:lvlText w:val=""/>
      <w:lvlJc w:val="left"/>
      <w:pPr>
        <w:ind w:left="1492" w:hanging="440"/>
      </w:pPr>
      <w:rPr>
        <w:rFonts w:ascii="Wingdings" w:hAnsi="Wingdings" w:hint="default"/>
      </w:rPr>
    </w:lvl>
    <w:lvl w:ilvl="2" w:tplc="04090005" w:tentative="1">
      <w:start w:val="1"/>
      <w:numFmt w:val="bullet"/>
      <w:lvlText w:val=""/>
      <w:lvlJc w:val="left"/>
      <w:pPr>
        <w:ind w:left="1932" w:hanging="440"/>
      </w:pPr>
      <w:rPr>
        <w:rFonts w:ascii="Wingdings" w:hAnsi="Wingdings" w:hint="default"/>
      </w:rPr>
    </w:lvl>
    <w:lvl w:ilvl="3" w:tplc="04090001" w:tentative="1">
      <w:start w:val="1"/>
      <w:numFmt w:val="bullet"/>
      <w:lvlText w:val=""/>
      <w:lvlJc w:val="left"/>
      <w:pPr>
        <w:ind w:left="2372" w:hanging="440"/>
      </w:pPr>
      <w:rPr>
        <w:rFonts w:ascii="Wingdings" w:hAnsi="Wingdings" w:hint="default"/>
      </w:rPr>
    </w:lvl>
    <w:lvl w:ilvl="4" w:tplc="04090003" w:tentative="1">
      <w:start w:val="1"/>
      <w:numFmt w:val="bullet"/>
      <w:lvlText w:val=""/>
      <w:lvlJc w:val="left"/>
      <w:pPr>
        <w:ind w:left="2812" w:hanging="440"/>
      </w:pPr>
      <w:rPr>
        <w:rFonts w:ascii="Wingdings" w:hAnsi="Wingdings" w:hint="default"/>
      </w:rPr>
    </w:lvl>
    <w:lvl w:ilvl="5" w:tplc="04090005" w:tentative="1">
      <w:start w:val="1"/>
      <w:numFmt w:val="bullet"/>
      <w:lvlText w:val=""/>
      <w:lvlJc w:val="left"/>
      <w:pPr>
        <w:ind w:left="3252" w:hanging="440"/>
      </w:pPr>
      <w:rPr>
        <w:rFonts w:ascii="Wingdings" w:hAnsi="Wingdings" w:hint="default"/>
      </w:rPr>
    </w:lvl>
    <w:lvl w:ilvl="6" w:tplc="04090001" w:tentative="1">
      <w:start w:val="1"/>
      <w:numFmt w:val="bullet"/>
      <w:lvlText w:val=""/>
      <w:lvlJc w:val="left"/>
      <w:pPr>
        <w:ind w:left="3692" w:hanging="440"/>
      </w:pPr>
      <w:rPr>
        <w:rFonts w:ascii="Wingdings" w:hAnsi="Wingdings" w:hint="default"/>
      </w:rPr>
    </w:lvl>
    <w:lvl w:ilvl="7" w:tplc="04090003" w:tentative="1">
      <w:start w:val="1"/>
      <w:numFmt w:val="bullet"/>
      <w:lvlText w:val=""/>
      <w:lvlJc w:val="left"/>
      <w:pPr>
        <w:ind w:left="4132" w:hanging="440"/>
      </w:pPr>
      <w:rPr>
        <w:rFonts w:ascii="Wingdings" w:hAnsi="Wingdings" w:hint="default"/>
      </w:rPr>
    </w:lvl>
    <w:lvl w:ilvl="8" w:tplc="04090005" w:tentative="1">
      <w:start w:val="1"/>
      <w:numFmt w:val="bullet"/>
      <w:lvlText w:val=""/>
      <w:lvlJc w:val="left"/>
      <w:pPr>
        <w:ind w:left="4572" w:hanging="440"/>
      </w:pPr>
      <w:rPr>
        <w:rFonts w:ascii="Wingdings" w:hAnsi="Wingdings" w:hint="default"/>
      </w:rPr>
    </w:lvl>
  </w:abstractNum>
  <w:abstractNum w:abstractNumId="5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5" w15:restartNumberingAfterBreak="0">
    <w:nsid w:val="64612A20"/>
    <w:multiLevelType w:val="hybridMultilevel"/>
    <w:tmpl w:val="112AE668"/>
    <w:lvl w:ilvl="0" w:tplc="68AA9B3E">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56"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4" w15:restartNumberingAfterBreak="0">
    <w:nsid w:val="7A7D62C2"/>
    <w:multiLevelType w:val="hybridMultilevel"/>
    <w:tmpl w:val="D5966006"/>
    <w:lvl w:ilvl="0" w:tplc="04090003">
      <w:start w:val="1"/>
      <w:numFmt w:val="bullet"/>
      <w:lvlText w:val="o"/>
      <w:lvlJc w:val="left"/>
      <w:pPr>
        <w:ind w:left="2040" w:hanging="440"/>
      </w:pPr>
      <w:rPr>
        <w:rFonts w:ascii="Courier New" w:hAnsi="Courier New" w:cs="Courier New" w:hint="default"/>
      </w:rPr>
    </w:lvl>
    <w:lvl w:ilvl="1" w:tplc="04090003" w:tentative="1">
      <w:start w:val="1"/>
      <w:numFmt w:val="bullet"/>
      <w:lvlText w:val=""/>
      <w:lvlJc w:val="left"/>
      <w:pPr>
        <w:ind w:left="2480" w:hanging="440"/>
      </w:pPr>
      <w:rPr>
        <w:rFonts w:ascii="Wingdings" w:hAnsi="Wingdings" w:hint="default"/>
      </w:rPr>
    </w:lvl>
    <w:lvl w:ilvl="2" w:tplc="04090005" w:tentative="1">
      <w:start w:val="1"/>
      <w:numFmt w:val="bullet"/>
      <w:lvlText w:val=""/>
      <w:lvlJc w:val="left"/>
      <w:pPr>
        <w:ind w:left="2920" w:hanging="440"/>
      </w:pPr>
      <w:rPr>
        <w:rFonts w:ascii="Wingdings" w:hAnsi="Wingdings" w:hint="default"/>
      </w:rPr>
    </w:lvl>
    <w:lvl w:ilvl="3" w:tplc="04090001" w:tentative="1">
      <w:start w:val="1"/>
      <w:numFmt w:val="bullet"/>
      <w:lvlText w:val=""/>
      <w:lvlJc w:val="left"/>
      <w:pPr>
        <w:ind w:left="3360" w:hanging="440"/>
      </w:pPr>
      <w:rPr>
        <w:rFonts w:ascii="Wingdings" w:hAnsi="Wingdings" w:hint="default"/>
      </w:rPr>
    </w:lvl>
    <w:lvl w:ilvl="4" w:tplc="04090003" w:tentative="1">
      <w:start w:val="1"/>
      <w:numFmt w:val="bullet"/>
      <w:lvlText w:val=""/>
      <w:lvlJc w:val="left"/>
      <w:pPr>
        <w:ind w:left="3800" w:hanging="440"/>
      </w:pPr>
      <w:rPr>
        <w:rFonts w:ascii="Wingdings" w:hAnsi="Wingdings" w:hint="default"/>
      </w:rPr>
    </w:lvl>
    <w:lvl w:ilvl="5" w:tplc="04090005" w:tentative="1">
      <w:start w:val="1"/>
      <w:numFmt w:val="bullet"/>
      <w:lvlText w:val=""/>
      <w:lvlJc w:val="left"/>
      <w:pPr>
        <w:ind w:left="4240" w:hanging="440"/>
      </w:pPr>
      <w:rPr>
        <w:rFonts w:ascii="Wingdings" w:hAnsi="Wingdings" w:hint="default"/>
      </w:rPr>
    </w:lvl>
    <w:lvl w:ilvl="6" w:tplc="04090001" w:tentative="1">
      <w:start w:val="1"/>
      <w:numFmt w:val="bullet"/>
      <w:lvlText w:val=""/>
      <w:lvlJc w:val="left"/>
      <w:pPr>
        <w:ind w:left="4680" w:hanging="440"/>
      </w:pPr>
      <w:rPr>
        <w:rFonts w:ascii="Wingdings" w:hAnsi="Wingdings" w:hint="default"/>
      </w:rPr>
    </w:lvl>
    <w:lvl w:ilvl="7" w:tplc="04090003" w:tentative="1">
      <w:start w:val="1"/>
      <w:numFmt w:val="bullet"/>
      <w:lvlText w:val=""/>
      <w:lvlJc w:val="left"/>
      <w:pPr>
        <w:ind w:left="5120" w:hanging="440"/>
      </w:pPr>
      <w:rPr>
        <w:rFonts w:ascii="Wingdings" w:hAnsi="Wingdings" w:hint="default"/>
      </w:rPr>
    </w:lvl>
    <w:lvl w:ilvl="8" w:tplc="04090005" w:tentative="1">
      <w:start w:val="1"/>
      <w:numFmt w:val="bullet"/>
      <w:lvlText w:val=""/>
      <w:lvlJc w:val="left"/>
      <w:pPr>
        <w:ind w:left="5560" w:hanging="440"/>
      </w:pPr>
      <w:rPr>
        <w:rFonts w:ascii="Wingdings" w:hAnsi="Wingdings" w:hint="default"/>
      </w:rPr>
    </w:lvl>
  </w:abstractNum>
  <w:abstractNum w:abstractNumId="65" w15:restartNumberingAfterBreak="0">
    <w:nsid w:val="7AE16CB9"/>
    <w:multiLevelType w:val="hybridMultilevel"/>
    <w:tmpl w:val="3C4CBFCA"/>
    <w:lvl w:ilvl="0" w:tplc="04090001">
      <w:start w:val="1"/>
      <w:numFmt w:val="bullet"/>
      <w:lvlText w:val=""/>
      <w:lvlJc w:val="left"/>
      <w:pPr>
        <w:ind w:left="858" w:hanging="400"/>
      </w:pPr>
      <w:rPr>
        <w:rFonts w:ascii="Wingdings" w:hAnsi="Wingdings" w:hint="default"/>
      </w:rPr>
    </w:lvl>
    <w:lvl w:ilvl="1" w:tplc="04090003" w:tentative="1">
      <w:start w:val="1"/>
      <w:numFmt w:val="bullet"/>
      <w:lvlText w:val=""/>
      <w:lvlJc w:val="left"/>
      <w:pPr>
        <w:ind w:left="1258" w:hanging="400"/>
      </w:pPr>
      <w:rPr>
        <w:rFonts w:ascii="Wingdings" w:hAnsi="Wingdings" w:hint="default"/>
      </w:rPr>
    </w:lvl>
    <w:lvl w:ilvl="2" w:tplc="04090005" w:tentative="1">
      <w:start w:val="1"/>
      <w:numFmt w:val="bullet"/>
      <w:lvlText w:val=""/>
      <w:lvlJc w:val="left"/>
      <w:pPr>
        <w:ind w:left="1658" w:hanging="400"/>
      </w:pPr>
      <w:rPr>
        <w:rFonts w:ascii="Wingdings" w:hAnsi="Wingdings" w:hint="default"/>
      </w:rPr>
    </w:lvl>
    <w:lvl w:ilvl="3" w:tplc="04090001" w:tentative="1">
      <w:start w:val="1"/>
      <w:numFmt w:val="bullet"/>
      <w:lvlText w:val=""/>
      <w:lvlJc w:val="left"/>
      <w:pPr>
        <w:ind w:left="2058" w:hanging="400"/>
      </w:pPr>
      <w:rPr>
        <w:rFonts w:ascii="Wingdings" w:hAnsi="Wingdings" w:hint="default"/>
      </w:rPr>
    </w:lvl>
    <w:lvl w:ilvl="4" w:tplc="04090003" w:tentative="1">
      <w:start w:val="1"/>
      <w:numFmt w:val="bullet"/>
      <w:lvlText w:val=""/>
      <w:lvlJc w:val="left"/>
      <w:pPr>
        <w:ind w:left="2458" w:hanging="400"/>
      </w:pPr>
      <w:rPr>
        <w:rFonts w:ascii="Wingdings" w:hAnsi="Wingdings" w:hint="default"/>
      </w:rPr>
    </w:lvl>
    <w:lvl w:ilvl="5" w:tplc="04090005" w:tentative="1">
      <w:start w:val="1"/>
      <w:numFmt w:val="bullet"/>
      <w:lvlText w:val=""/>
      <w:lvlJc w:val="left"/>
      <w:pPr>
        <w:ind w:left="2858" w:hanging="400"/>
      </w:pPr>
      <w:rPr>
        <w:rFonts w:ascii="Wingdings" w:hAnsi="Wingdings" w:hint="default"/>
      </w:rPr>
    </w:lvl>
    <w:lvl w:ilvl="6" w:tplc="04090001" w:tentative="1">
      <w:start w:val="1"/>
      <w:numFmt w:val="bullet"/>
      <w:lvlText w:val=""/>
      <w:lvlJc w:val="left"/>
      <w:pPr>
        <w:ind w:left="3258" w:hanging="400"/>
      </w:pPr>
      <w:rPr>
        <w:rFonts w:ascii="Wingdings" w:hAnsi="Wingdings" w:hint="default"/>
      </w:rPr>
    </w:lvl>
    <w:lvl w:ilvl="7" w:tplc="04090003" w:tentative="1">
      <w:start w:val="1"/>
      <w:numFmt w:val="bullet"/>
      <w:lvlText w:val=""/>
      <w:lvlJc w:val="left"/>
      <w:pPr>
        <w:ind w:left="3658" w:hanging="400"/>
      </w:pPr>
      <w:rPr>
        <w:rFonts w:ascii="Wingdings" w:hAnsi="Wingdings" w:hint="default"/>
      </w:rPr>
    </w:lvl>
    <w:lvl w:ilvl="8" w:tplc="04090005" w:tentative="1">
      <w:start w:val="1"/>
      <w:numFmt w:val="bullet"/>
      <w:lvlText w:val=""/>
      <w:lvlJc w:val="left"/>
      <w:pPr>
        <w:ind w:left="4058" w:hanging="400"/>
      </w:pPr>
      <w:rPr>
        <w:rFonts w:ascii="Wingdings" w:hAnsi="Wingdings" w:hint="default"/>
      </w:rPr>
    </w:lvl>
  </w:abstractNum>
  <w:abstractNum w:abstractNumId="66" w15:restartNumberingAfterBreak="0">
    <w:nsid w:val="7B937E85"/>
    <w:multiLevelType w:val="hybridMultilevel"/>
    <w:tmpl w:val="149296F2"/>
    <w:lvl w:ilvl="0" w:tplc="04090001">
      <w:start w:val="1"/>
      <w:numFmt w:val="bullet"/>
      <w:lvlText w:val=""/>
      <w:lvlJc w:val="left"/>
      <w:pPr>
        <w:ind w:left="906" w:hanging="440"/>
      </w:pPr>
      <w:rPr>
        <w:rFonts w:ascii="Wingdings" w:hAnsi="Wingdings" w:hint="default"/>
      </w:rPr>
    </w:lvl>
    <w:lvl w:ilvl="1" w:tplc="04090003" w:tentative="1">
      <w:start w:val="1"/>
      <w:numFmt w:val="bullet"/>
      <w:lvlText w:val=""/>
      <w:lvlJc w:val="left"/>
      <w:pPr>
        <w:ind w:left="1346" w:hanging="440"/>
      </w:pPr>
      <w:rPr>
        <w:rFonts w:ascii="Wingdings" w:hAnsi="Wingdings" w:hint="default"/>
      </w:rPr>
    </w:lvl>
    <w:lvl w:ilvl="2" w:tplc="04090005" w:tentative="1">
      <w:start w:val="1"/>
      <w:numFmt w:val="bullet"/>
      <w:lvlText w:val=""/>
      <w:lvlJc w:val="left"/>
      <w:pPr>
        <w:ind w:left="1786" w:hanging="440"/>
      </w:pPr>
      <w:rPr>
        <w:rFonts w:ascii="Wingdings" w:hAnsi="Wingdings" w:hint="default"/>
      </w:rPr>
    </w:lvl>
    <w:lvl w:ilvl="3" w:tplc="04090001" w:tentative="1">
      <w:start w:val="1"/>
      <w:numFmt w:val="bullet"/>
      <w:lvlText w:val=""/>
      <w:lvlJc w:val="left"/>
      <w:pPr>
        <w:ind w:left="2226" w:hanging="440"/>
      </w:pPr>
      <w:rPr>
        <w:rFonts w:ascii="Wingdings" w:hAnsi="Wingdings" w:hint="default"/>
      </w:rPr>
    </w:lvl>
    <w:lvl w:ilvl="4" w:tplc="04090003" w:tentative="1">
      <w:start w:val="1"/>
      <w:numFmt w:val="bullet"/>
      <w:lvlText w:val=""/>
      <w:lvlJc w:val="left"/>
      <w:pPr>
        <w:ind w:left="2666" w:hanging="440"/>
      </w:pPr>
      <w:rPr>
        <w:rFonts w:ascii="Wingdings" w:hAnsi="Wingdings" w:hint="default"/>
      </w:rPr>
    </w:lvl>
    <w:lvl w:ilvl="5" w:tplc="04090005" w:tentative="1">
      <w:start w:val="1"/>
      <w:numFmt w:val="bullet"/>
      <w:lvlText w:val=""/>
      <w:lvlJc w:val="left"/>
      <w:pPr>
        <w:ind w:left="3106" w:hanging="440"/>
      </w:pPr>
      <w:rPr>
        <w:rFonts w:ascii="Wingdings" w:hAnsi="Wingdings" w:hint="default"/>
      </w:rPr>
    </w:lvl>
    <w:lvl w:ilvl="6" w:tplc="04090001" w:tentative="1">
      <w:start w:val="1"/>
      <w:numFmt w:val="bullet"/>
      <w:lvlText w:val=""/>
      <w:lvlJc w:val="left"/>
      <w:pPr>
        <w:ind w:left="3546" w:hanging="440"/>
      </w:pPr>
      <w:rPr>
        <w:rFonts w:ascii="Wingdings" w:hAnsi="Wingdings" w:hint="default"/>
      </w:rPr>
    </w:lvl>
    <w:lvl w:ilvl="7" w:tplc="04090003" w:tentative="1">
      <w:start w:val="1"/>
      <w:numFmt w:val="bullet"/>
      <w:lvlText w:val=""/>
      <w:lvlJc w:val="left"/>
      <w:pPr>
        <w:ind w:left="3986" w:hanging="440"/>
      </w:pPr>
      <w:rPr>
        <w:rFonts w:ascii="Wingdings" w:hAnsi="Wingdings" w:hint="default"/>
      </w:rPr>
    </w:lvl>
    <w:lvl w:ilvl="8" w:tplc="04090005" w:tentative="1">
      <w:start w:val="1"/>
      <w:numFmt w:val="bullet"/>
      <w:lvlText w:val=""/>
      <w:lvlJc w:val="left"/>
      <w:pPr>
        <w:ind w:left="4426" w:hanging="440"/>
      </w:pPr>
      <w:rPr>
        <w:rFonts w:ascii="Wingdings" w:hAnsi="Wingdings" w:hint="default"/>
      </w:rPr>
    </w:lvl>
  </w:abstractNum>
  <w:abstractNum w:abstractNumId="6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9"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48357365">
    <w:abstractNumId w:val="58"/>
  </w:num>
  <w:num w:numId="2" w16cid:durableId="441002554">
    <w:abstractNumId w:val="1"/>
  </w:num>
  <w:num w:numId="3" w16cid:durableId="1957252052">
    <w:abstractNumId w:val="28"/>
  </w:num>
  <w:num w:numId="4" w16cid:durableId="1532841826">
    <w:abstractNumId w:val="19"/>
  </w:num>
  <w:num w:numId="5" w16cid:durableId="202645146">
    <w:abstractNumId w:val="42"/>
  </w:num>
  <w:num w:numId="6" w16cid:durableId="1101218603">
    <w:abstractNumId w:val="46"/>
  </w:num>
  <w:num w:numId="7" w16cid:durableId="1530338376">
    <w:abstractNumId w:val="11"/>
  </w:num>
  <w:num w:numId="8" w16cid:durableId="607201544">
    <w:abstractNumId w:val="57"/>
  </w:num>
  <w:num w:numId="9" w16cid:durableId="1974097323">
    <w:abstractNumId w:val="45"/>
  </w:num>
  <w:num w:numId="10" w16cid:durableId="1523132808">
    <w:abstractNumId w:val="41"/>
  </w:num>
  <w:num w:numId="11" w16cid:durableId="368379101">
    <w:abstractNumId w:val="34"/>
  </w:num>
  <w:num w:numId="12" w16cid:durableId="1014724150">
    <w:abstractNumId w:val="17"/>
  </w:num>
  <w:num w:numId="13" w16cid:durableId="86078639">
    <w:abstractNumId w:val="40"/>
  </w:num>
  <w:num w:numId="14" w16cid:durableId="836269710">
    <w:abstractNumId w:val="68"/>
  </w:num>
  <w:num w:numId="15" w16cid:durableId="508064252">
    <w:abstractNumId w:val="59"/>
  </w:num>
  <w:num w:numId="16" w16cid:durableId="2063409605">
    <w:abstractNumId w:val="6"/>
  </w:num>
  <w:num w:numId="17" w16cid:durableId="883521548">
    <w:abstractNumId w:val="71"/>
  </w:num>
  <w:num w:numId="18" w16cid:durableId="2067028940">
    <w:abstractNumId w:val="20"/>
  </w:num>
  <w:num w:numId="19" w16cid:durableId="939146299">
    <w:abstractNumId w:val="60"/>
  </w:num>
  <w:num w:numId="20" w16cid:durableId="187245275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1516702">
    <w:abstractNumId w:val="18"/>
  </w:num>
  <w:num w:numId="22" w16cid:durableId="235823035">
    <w:abstractNumId w:val="61"/>
  </w:num>
  <w:num w:numId="23" w16cid:durableId="881987651">
    <w:abstractNumId w:val="12"/>
  </w:num>
  <w:num w:numId="24" w16cid:durableId="2136750615">
    <w:abstractNumId w:val="16"/>
  </w:num>
  <w:num w:numId="25" w16cid:durableId="1529561479">
    <w:abstractNumId w:val="32"/>
  </w:num>
  <w:num w:numId="26" w16cid:durableId="175920550">
    <w:abstractNumId w:val="38"/>
  </w:num>
  <w:num w:numId="27" w16cid:durableId="1386923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44388">
    <w:abstractNumId w:val="2"/>
  </w:num>
  <w:num w:numId="29" w16cid:durableId="1136413546">
    <w:abstractNumId w:val="51"/>
  </w:num>
  <w:num w:numId="30" w16cid:durableId="1353846070">
    <w:abstractNumId w:val="9"/>
  </w:num>
  <w:num w:numId="31" w16cid:durableId="682438133">
    <w:abstractNumId w:val="62"/>
  </w:num>
  <w:num w:numId="32" w16cid:durableId="2127919321">
    <w:abstractNumId w:val="3"/>
  </w:num>
  <w:num w:numId="33" w16cid:durableId="89203239">
    <w:abstractNumId w:val="36"/>
  </w:num>
  <w:num w:numId="34" w16cid:durableId="15438593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6301083">
    <w:abstractNumId w:val="14"/>
  </w:num>
  <w:num w:numId="36" w16cid:durableId="18745995">
    <w:abstractNumId w:val="21"/>
  </w:num>
  <w:num w:numId="37" w16cid:durableId="1150974727">
    <w:abstractNumId w:val="70"/>
  </w:num>
  <w:num w:numId="38" w16cid:durableId="1525364264">
    <w:abstractNumId w:val="37"/>
  </w:num>
  <w:num w:numId="39" w16cid:durableId="85462334">
    <w:abstractNumId w:val="63"/>
  </w:num>
  <w:num w:numId="40" w16cid:durableId="455955937">
    <w:abstractNumId w:val="33"/>
  </w:num>
  <w:num w:numId="41" w16cid:durableId="115343664">
    <w:abstractNumId w:val="0"/>
  </w:num>
  <w:num w:numId="42" w16cid:durableId="1658799916">
    <w:abstractNumId w:val="43"/>
  </w:num>
  <w:num w:numId="43" w16cid:durableId="1432973553">
    <w:abstractNumId w:val="67"/>
  </w:num>
  <w:num w:numId="44" w16cid:durableId="1382633745">
    <w:abstractNumId w:val="23"/>
  </w:num>
  <w:num w:numId="45" w16cid:durableId="661273583">
    <w:abstractNumId w:val="27"/>
  </w:num>
  <w:num w:numId="46" w16cid:durableId="1179932894">
    <w:abstractNumId w:val="25"/>
  </w:num>
  <w:num w:numId="47" w16cid:durableId="543493456">
    <w:abstractNumId w:val="13"/>
  </w:num>
  <w:num w:numId="48" w16cid:durableId="1777211202">
    <w:abstractNumId w:val="54"/>
  </w:num>
  <w:num w:numId="49" w16cid:durableId="1363629254">
    <w:abstractNumId w:val="24"/>
  </w:num>
  <w:num w:numId="50" w16cid:durableId="817890662">
    <w:abstractNumId w:val="56"/>
  </w:num>
  <w:num w:numId="51" w16cid:durableId="1343318535">
    <w:abstractNumId w:val="22"/>
  </w:num>
  <w:num w:numId="52" w16cid:durableId="1656950374">
    <w:abstractNumId w:val="30"/>
  </w:num>
  <w:num w:numId="53" w16cid:durableId="800198389">
    <w:abstractNumId w:val="65"/>
  </w:num>
  <w:num w:numId="54" w16cid:durableId="984815230">
    <w:abstractNumId w:val="29"/>
  </w:num>
  <w:num w:numId="55" w16cid:durableId="1204369038">
    <w:abstractNumId w:val="50"/>
  </w:num>
  <w:num w:numId="56" w16cid:durableId="1340081801">
    <w:abstractNumId w:val="44"/>
  </w:num>
  <w:num w:numId="57" w16cid:durableId="518006578">
    <w:abstractNumId w:val="53"/>
  </w:num>
  <w:num w:numId="58" w16cid:durableId="611018274">
    <w:abstractNumId w:val="64"/>
  </w:num>
  <w:num w:numId="59" w16cid:durableId="1134644486">
    <w:abstractNumId w:val="26"/>
  </w:num>
  <w:num w:numId="60" w16cid:durableId="668630338">
    <w:abstractNumId w:val="47"/>
  </w:num>
  <w:num w:numId="61" w16cid:durableId="474108905">
    <w:abstractNumId w:val="39"/>
  </w:num>
  <w:num w:numId="62" w16cid:durableId="1925719869">
    <w:abstractNumId w:val="66"/>
  </w:num>
  <w:num w:numId="63" w16cid:durableId="1916671439">
    <w:abstractNumId w:val="35"/>
  </w:num>
  <w:num w:numId="64" w16cid:durableId="1085032364">
    <w:abstractNumId w:val="49"/>
  </w:num>
  <w:num w:numId="65" w16cid:durableId="1430392313">
    <w:abstractNumId w:val="15"/>
  </w:num>
  <w:num w:numId="66" w16cid:durableId="686374436">
    <w:abstractNumId w:val="8"/>
  </w:num>
  <w:num w:numId="67" w16cid:durableId="152374704">
    <w:abstractNumId w:val="15"/>
  </w:num>
  <w:num w:numId="68" w16cid:durableId="560292647">
    <w:abstractNumId w:val="10"/>
  </w:num>
  <w:num w:numId="69" w16cid:durableId="2140411695">
    <w:abstractNumId w:val="5"/>
  </w:num>
  <w:num w:numId="70" w16cid:durableId="129716654">
    <w:abstractNumId w:val="7"/>
  </w:num>
  <w:num w:numId="71" w16cid:durableId="1405370206">
    <w:abstractNumId w:val="69"/>
  </w:num>
  <w:num w:numId="72" w16cid:durableId="2007973350">
    <w:abstractNumId w:val="48"/>
  </w:num>
  <w:num w:numId="73" w16cid:durableId="573583784">
    <w:abstractNumId w:val="5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0B4"/>
    <w:rsid w:val="00002148"/>
    <w:rsid w:val="00002C16"/>
    <w:rsid w:val="00002E3E"/>
    <w:rsid w:val="0000318A"/>
    <w:rsid w:val="00003A8E"/>
    <w:rsid w:val="00003BCB"/>
    <w:rsid w:val="00003E4D"/>
    <w:rsid w:val="00003F0B"/>
    <w:rsid w:val="000041CA"/>
    <w:rsid w:val="000044CF"/>
    <w:rsid w:val="00004AC2"/>
    <w:rsid w:val="00005297"/>
    <w:rsid w:val="0000566B"/>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340"/>
    <w:rsid w:val="00011858"/>
    <w:rsid w:val="00011E10"/>
    <w:rsid w:val="000120A2"/>
    <w:rsid w:val="000120AE"/>
    <w:rsid w:val="0001235A"/>
    <w:rsid w:val="000123A0"/>
    <w:rsid w:val="000123F7"/>
    <w:rsid w:val="000126E0"/>
    <w:rsid w:val="000128F3"/>
    <w:rsid w:val="00012AC4"/>
    <w:rsid w:val="00012D5A"/>
    <w:rsid w:val="00012DCA"/>
    <w:rsid w:val="00012E9F"/>
    <w:rsid w:val="000130C9"/>
    <w:rsid w:val="00013410"/>
    <w:rsid w:val="00013726"/>
    <w:rsid w:val="00013785"/>
    <w:rsid w:val="00013ACE"/>
    <w:rsid w:val="00013E00"/>
    <w:rsid w:val="0001419C"/>
    <w:rsid w:val="000146F8"/>
    <w:rsid w:val="00014769"/>
    <w:rsid w:val="0001502C"/>
    <w:rsid w:val="00015228"/>
    <w:rsid w:val="0001527C"/>
    <w:rsid w:val="000153FB"/>
    <w:rsid w:val="00015689"/>
    <w:rsid w:val="00015CB5"/>
    <w:rsid w:val="00015E3E"/>
    <w:rsid w:val="00015E56"/>
    <w:rsid w:val="00016B06"/>
    <w:rsid w:val="0001726B"/>
    <w:rsid w:val="00017316"/>
    <w:rsid w:val="00017348"/>
    <w:rsid w:val="0001738D"/>
    <w:rsid w:val="00017861"/>
    <w:rsid w:val="0001799F"/>
    <w:rsid w:val="00017B23"/>
    <w:rsid w:val="00017BC6"/>
    <w:rsid w:val="0002019A"/>
    <w:rsid w:val="00020D8F"/>
    <w:rsid w:val="000213E8"/>
    <w:rsid w:val="00021A12"/>
    <w:rsid w:val="00021AD6"/>
    <w:rsid w:val="00021CF8"/>
    <w:rsid w:val="0002220F"/>
    <w:rsid w:val="00022354"/>
    <w:rsid w:val="000223D2"/>
    <w:rsid w:val="0002254D"/>
    <w:rsid w:val="00022592"/>
    <w:rsid w:val="000227D0"/>
    <w:rsid w:val="000234FA"/>
    <w:rsid w:val="00023612"/>
    <w:rsid w:val="00023686"/>
    <w:rsid w:val="000237A4"/>
    <w:rsid w:val="00023BB8"/>
    <w:rsid w:val="00023BE5"/>
    <w:rsid w:val="000245C2"/>
    <w:rsid w:val="000245D8"/>
    <w:rsid w:val="00024BCF"/>
    <w:rsid w:val="00024DD0"/>
    <w:rsid w:val="00025352"/>
    <w:rsid w:val="000262A7"/>
    <w:rsid w:val="000263C1"/>
    <w:rsid w:val="00026610"/>
    <w:rsid w:val="00026A2E"/>
    <w:rsid w:val="00026A46"/>
    <w:rsid w:val="00026B5A"/>
    <w:rsid w:val="000278C9"/>
    <w:rsid w:val="00027AEA"/>
    <w:rsid w:val="00027D5A"/>
    <w:rsid w:val="00030233"/>
    <w:rsid w:val="00030834"/>
    <w:rsid w:val="00030EED"/>
    <w:rsid w:val="00031028"/>
    <w:rsid w:val="00031654"/>
    <w:rsid w:val="00031838"/>
    <w:rsid w:val="00031B83"/>
    <w:rsid w:val="0003208E"/>
    <w:rsid w:val="000320F8"/>
    <w:rsid w:val="00032495"/>
    <w:rsid w:val="00032F6F"/>
    <w:rsid w:val="00033221"/>
    <w:rsid w:val="0003348B"/>
    <w:rsid w:val="0003366F"/>
    <w:rsid w:val="000339FA"/>
    <w:rsid w:val="00033C66"/>
    <w:rsid w:val="00033CEA"/>
    <w:rsid w:val="00033F68"/>
    <w:rsid w:val="00034A2A"/>
    <w:rsid w:val="00035306"/>
    <w:rsid w:val="00035534"/>
    <w:rsid w:val="000356A2"/>
    <w:rsid w:val="0003589D"/>
    <w:rsid w:val="000360F0"/>
    <w:rsid w:val="00036430"/>
    <w:rsid w:val="0003644C"/>
    <w:rsid w:val="00036863"/>
    <w:rsid w:val="00036DA6"/>
    <w:rsid w:val="000372D6"/>
    <w:rsid w:val="00037E9F"/>
    <w:rsid w:val="00040738"/>
    <w:rsid w:val="00040A50"/>
    <w:rsid w:val="00040CFC"/>
    <w:rsid w:val="00040D5C"/>
    <w:rsid w:val="000416C6"/>
    <w:rsid w:val="000418D2"/>
    <w:rsid w:val="00041EDF"/>
    <w:rsid w:val="00042012"/>
    <w:rsid w:val="000423DB"/>
    <w:rsid w:val="00042607"/>
    <w:rsid w:val="00042975"/>
    <w:rsid w:val="00042B86"/>
    <w:rsid w:val="00042E1D"/>
    <w:rsid w:val="00043206"/>
    <w:rsid w:val="000432C4"/>
    <w:rsid w:val="00043661"/>
    <w:rsid w:val="000441B3"/>
    <w:rsid w:val="00044227"/>
    <w:rsid w:val="00044A7F"/>
    <w:rsid w:val="00044B29"/>
    <w:rsid w:val="00044BDD"/>
    <w:rsid w:val="00044F89"/>
    <w:rsid w:val="00045D3D"/>
    <w:rsid w:val="00046A2B"/>
    <w:rsid w:val="00046C25"/>
    <w:rsid w:val="00046DEE"/>
    <w:rsid w:val="0004706D"/>
    <w:rsid w:val="00050098"/>
    <w:rsid w:val="00050CC8"/>
    <w:rsid w:val="00050FC9"/>
    <w:rsid w:val="00051990"/>
    <w:rsid w:val="00051A8C"/>
    <w:rsid w:val="00051C31"/>
    <w:rsid w:val="00052133"/>
    <w:rsid w:val="00052457"/>
    <w:rsid w:val="000524DE"/>
    <w:rsid w:val="0005251E"/>
    <w:rsid w:val="00052826"/>
    <w:rsid w:val="000528FD"/>
    <w:rsid w:val="00052D37"/>
    <w:rsid w:val="00052ECE"/>
    <w:rsid w:val="000530EC"/>
    <w:rsid w:val="00053154"/>
    <w:rsid w:val="000537D9"/>
    <w:rsid w:val="00053958"/>
    <w:rsid w:val="00053B2F"/>
    <w:rsid w:val="00053E00"/>
    <w:rsid w:val="00054578"/>
    <w:rsid w:val="00054F0E"/>
    <w:rsid w:val="00055060"/>
    <w:rsid w:val="00055105"/>
    <w:rsid w:val="0005559D"/>
    <w:rsid w:val="00055BAB"/>
    <w:rsid w:val="00055C7F"/>
    <w:rsid w:val="00055EF9"/>
    <w:rsid w:val="00056224"/>
    <w:rsid w:val="000562AC"/>
    <w:rsid w:val="000570EE"/>
    <w:rsid w:val="00057408"/>
    <w:rsid w:val="0005771D"/>
    <w:rsid w:val="00057750"/>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3DA"/>
    <w:rsid w:val="000653E5"/>
    <w:rsid w:val="00065512"/>
    <w:rsid w:val="000655DF"/>
    <w:rsid w:val="00065767"/>
    <w:rsid w:val="000659C8"/>
    <w:rsid w:val="000659FF"/>
    <w:rsid w:val="000660C7"/>
    <w:rsid w:val="0006670C"/>
    <w:rsid w:val="00066BD6"/>
    <w:rsid w:val="0006714C"/>
    <w:rsid w:val="000671FB"/>
    <w:rsid w:val="000672A9"/>
    <w:rsid w:val="000674DE"/>
    <w:rsid w:val="0006753B"/>
    <w:rsid w:val="000677D0"/>
    <w:rsid w:val="0006792B"/>
    <w:rsid w:val="000679BD"/>
    <w:rsid w:val="00067FC7"/>
    <w:rsid w:val="00070193"/>
    <w:rsid w:val="00070454"/>
    <w:rsid w:val="0007055E"/>
    <w:rsid w:val="0007076A"/>
    <w:rsid w:val="00070DDD"/>
    <w:rsid w:val="0007116D"/>
    <w:rsid w:val="000715CF"/>
    <w:rsid w:val="0007170A"/>
    <w:rsid w:val="00071995"/>
    <w:rsid w:val="000719BC"/>
    <w:rsid w:val="00071A24"/>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AD8"/>
    <w:rsid w:val="00075CB2"/>
    <w:rsid w:val="00075F0C"/>
    <w:rsid w:val="00076342"/>
    <w:rsid w:val="0007663B"/>
    <w:rsid w:val="00076AB0"/>
    <w:rsid w:val="00076B16"/>
    <w:rsid w:val="00076BBA"/>
    <w:rsid w:val="0007763B"/>
    <w:rsid w:val="000777DD"/>
    <w:rsid w:val="000777FC"/>
    <w:rsid w:val="00077E0C"/>
    <w:rsid w:val="00077E8C"/>
    <w:rsid w:val="00077F49"/>
    <w:rsid w:val="000801F9"/>
    <w:rsid w:val="00080212"/>
    <w:rsid w:val="00080C6F"/>
    <w:rsid w:val="00080D7B"/>
    <w:rsid w:val="0008179F"/>
    <w:rsid w:val="00081B7F"/>
    <w:rsid w:val="00081CB3"/>
    <w:rsid w:val="00081D2B"/>
    <w:rsid w:val="00081D4B"/>
    <w:rsid w:val="0008206D"/>
    <w:rsid w:val="00082084"/>
    <w:rsid w:val="00082161"/>
    <w:rsid w:val="00082450"/>
    <w:rsid w:val="00082CE0"/>
    <w:rsid w:val="00082D2A"/>
    <w:rsid w:val="00082E3E"/>
    <w:rsid w:val="00083F3B"/>
    <w:rsid w:val="00084ECD"/>
    <w:rsid w:val="00084FA3"/>
    <w:rsid w:val="00085BF9"/>
    <w:rsid w:val="00085C08"/>
    <w:rsid w:val="00085CDC"/>
    <w:rsid w:val="00085DC3"/>
    <w:rsid w:val="000860D8"/>
    <w:rsid w:val="000862B8"/>
    <w:rsid w:val="000871B0"/>
    <w:rsid w:val="00087CA9"/>
    <w:rsid w:val="00087E4E"/>
    <w:rsid w:val="00090138"/>
    <w:rsid w:val="000901A2"/>
    <w:rsid w:val="00090AE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5DFF"/>
    <w:rsid w:val="000962F7"/>
    <w:rsid w:val="000967B3"/>
    <w:rsid w:val="00096832"/>
    <w:rsid w:val="00096D32"/>
    <w:rsid w:val="000972D3"/>
    <w:rsid w:val="00097432"/>
    <w:rsid w:val="00097708"/>
    <w:rsid w:val="000977CB"/>
    <w:rsid w:val="00097E1C"/>
    <w:rsid w:val="00097E31"/>
    <w:rsid w:val="000A013D"/>
    <w:rsid w:val="000A049C"/>
    <w:rsid w:val="000A0AD7"/>
    <w:rsid w:val="000A0EEB"/>
    <w:rsid w:val="000A1192"/>
    <w:rsid w:val="000A21CB"/>
    <w:rsid w:val="000A2733"/>
    <w:rsid w:val="000A292E"/>
    <w:rsid w:val="000A382D"/>
    <w:rsid w:val="000A39C9"/>
    <w:rsid w:val="000A3B78"/>
    <w:rsid w:val="000A3CB8"/>
    <w:rsid w:val="000A3E19"/>
    <w:rsid w:val="000A4550"/>
    <w:rsid w:val="000A48E2"/>
    <w:rsid w:val="000A495F"/>
    <w:rsid w:val="000A4C5A"/>
    <w:rsid w:val="000A4C94"/>
    <w:rsid w:val="000A4EF4"/>
    <w:rsid w:val="000A4F85"/>
    <w:rsid w:val="000A5390"/>
    <w:rsid w:val="000A546C"/>
    <w:rsid w:val="000A6022"/>
    <w:rsid w:val="000A608A"/>
    <w:rsid w:val="000A6181"/>
    <w:rsid w:val="000A664A"/>
    <w:rsid w:val="000A6689"/>
    <w:rsid w:val="000A6795"/>
    <w:rsid w:val="000A682E"/>
    <w:rsid w:val="000A6D8F"/>
    <w:rsid w:val="000A7027"/>
    <w:rsid w:val="000A7344"/>
    <w:rsid w:val="000A7D8D"/>
    <w:rsid w:val="000B021A"/>
    <w:rsid w:val="000B0804"/>
    <w:rsid w:val="000B0E82"/>
    <w:rsid w:val="000B1172"/>
    <w:rsid w:val="000B1255"/>
    <w:rsid w:val="000B1382"/>
    <w:rsid w:val="000B13D9"/>
    <w:rsid w:val="000B1495"/>
    <w:rsid w:val="000B1A2C"/>
    <w:rsid w:val="000B1B31"/>
    <w:rsid w:val="000B2225"/>
    <w:rsid w:val="000B24E5"/>
    <w:rsid w:val="000B2A7E"/>
    <w:rsid w:val="000B30BD"/>
    <w:rsid w:val="000B321E"/>
    <w:rsid w:val="000B33E8"/>
    <w:rsid w:val="000B3608"/>
    <w:rsid w:val="000B36BB"/>
    <w:rsid w:val="000B3DE1"/>
    <w:rsid w:val="000B3E82"/>
    <w:rsid w:val="000B3F2D"/>
    <w:rsid w:val="000B44B4"/>
    <w:rsid w:val="000B480B"/>
    <w:rsid w:val="000B4878"/>
    <w:rsid w:val="000B5016"/>
    <w:rsid w:val="000B519A"/>
    <w:rsid w:val="000B5301"/>
    <w:rsid w:val="000B53BD"/>
    <w:rsid w:val="000B53C8"/>
    <w:rsid w:val="000B5AF4"/>
    <w:rsid w:val="000B5E79"/>
    <w:rsid w:val="000B5EA9"/>
    <w:rsid w:val="000B6103"/>
    <w:rsid w:val="000B62FB"/>
    <w:rsid w:val="000B6392"/>
    <w:rsid w:val="000B648E"/>
    <w:rsid w:val="000B6801"/>
    <w:rsid w:val="000B6ACF"/>
    <w:rsid w:val="000B6F8F"/>
    <w:rsid w:val="000B74A2"/>
    <w:rsid w:val="000B7836"/>
    <w:rsid w:val="000B78ED"/>
    <w:rsid w:val="000B7AC3"/>
    <w:rsid w:val="000B7E4F"/>
    <w:rsid w:val="000B7F08"/>
    <w:rsid w:val="000C0800"/>
    <w:rsid w:val="000C1346"/>
    <w:rsid w:val="000C14AA"/>
    <w:rsid w:val="000C14F2"/>
    <w:rsid w:val="000C1662"/>
    <w:rsid w:val="000C206C"/>
    <w:rsid w:val="000C2094"/>
    <w:rsid w:val="000C2482"/>
    <w:rsid w:val="000C27D8"/>
    <w:rsid w:val="000C29D9"/>
    <w:rsid w:val="000C2A2C"/>
    <w:rsid w:val="000C2B46"/>
    <w:rsid w:val="000C2CB8"/>
    <w:rsid w:val="000C302B"/>
    <w:rsid w:val="000C336C"/>
    <w:rsid w:val="000C359E"/>
    <w:rsid w:val="000C3915"/>
    <w:rsid w:val="000C391A"/>
    <w:rsid w:val="000C3BED"/>
    <w:rsid w:val="000C3C93"/>
    <w:rsid w:val="000C3DE1"/>
    <w:rsid w:val="000C46AF"/>
    <w:rsid w:val="000C4816"/>
    <w:rsid w:val="000C495A"/>
    <w:rsid w:val="000C4A87"/>
    <w:rsid w:val="000C52BC"/>
    <w:rsid w:val="000C532D"/>
    <w:rsid w:val="000C5350"/>
    <w:rsid w:val="000C54DE"/>
    <w:rsid w:val="000C5F58"/>
    <w:rsid w:val="000C616B"/>
    <w:rsid w:val="000C61B4"/>
    <w:rsid w:val="000C6321"/>
    <w:rsid w:val="000C6B2D"/>
    <w:rsid w:val="000C7149"/>
    <w:rsid w:val="000C7645"/>
    <w:rsid w:val="000C77C4"/>
    <w:rsid w:val="000C7AE1"/>
    <w:rsid w:val="000C7DA9"/>
    <w:rsid w:val="000D085E"/>
    <w:rsid w:val="000D117D"/>
    <w:rsid w:val="000D12F5"/>
    <w:rsid w:val="000D1989"/>
    <w:rsid w:val="000D1AE2"/>
    <w:rsid w:val="000D2338"/>
    <w:rsid w:val="000D2E12"/>
    <w:rsid w:val="000D3203"/>
    <w:rsid w:val="000D3459"/>
    <w:rsid w:val="000D35FF"/>
    <w:rsid w:val="000D36F8"/>
    <w:rsid w:val="000D3BDB"/>
    <w:rsid w:val="000D41C4"/>
    <w:rsid w:val="000D4785"/>
    <w:rsid w:val="000D4A8F"/>
    <w:rsid w:val="000D4D8E"/>
    <w:rsid w:val="000D4DE4"/>
    <w:rsid w:val="000D52BF"/>
    <w:rsid w:val="000D6201"/>
    <w:rsid w:val="000D622F"/>
    <w:rsid w:val="000D6427"/>
    <w:rsid w:val="000D65F0"/>
    <w:rsid w:val="000D6731"/>
    <w:rsid w:val="000D680C"/>
    <w:rsid w:val="000D69F6"/>
    <w:rsid w:val="000D6C08"/>
    <w:rsid w:val="000D6D2C"/>
    <w:rsid w:val="000D7D0E"/>
    <w:rsid w:val="000D7D43"/>
    <w:rsid w:val="000D7D88"/>
    <w:rsid w:val="000D7E4D"/>
    <w:rsid w:val="000D7F5F"/>
    <w:rsid w:val="000E01BF"/>
    <w:rsid w:val="000E0362"/>
    <w:rsid w:val="000E052D"/>
    <w:rsid w:val="000E0C80"/>
    <w:rsid w:val="000E0F53"/>
    <w:rsid w:val="000E1087"/>
    <w:rsid w:val="000E1240"/>
    <w:rsid w:val="000E173E"/>
    <w:rsid w:val="000E1DAB"/>
    <w:rsid w:val="000E2358"/>
    <w:rsid w:val="000E2B70"/>
    <w:rsid w:val="000E3140"/>
    <w:rsid w:val="000E32B1"/>
    <w:rsid w:val="000E3542"/>
    <w:rsid w:val="000E3620"/>
    <w:rsid w:val="000E3694"/>
    <w:rsid w:val="000E3842"/>
    <w:rsid w:val="000E3859"/>
    <w:rsid w:val="000E3A5D"/>
    <w:rsid w:val="000E413B"/>
    <w:rsid w:val="000E42C0"/>
    <w:rsid w:val="000E43BC"/>
    <w:rsid w:val="000E45B0"/>
    <w:rsid w:val="000E463A"/>
    <w:rsid w:val="000E4844"/>
    <w:rsid w:val="000E48AC"/>
    <w:rsid w:val="000E4D60"/>
    <w:rsid w:val="000E4DBC"/>
    <w:rsid w:val="000E550E"/>
    <w:rsid w:val="000E55BE"/>
    <w:rsid w:val="000E5668"/>
    <w:rsid w:val="000E6698"/>
    <w:rsid w:val="000E6960"/>
    <w:rsid w:val="000E6E7D"/>
    <w:rsid w:val="000E70EF"/>
    <w:rsid w:val="000E7376"/>
    <w:rsid w:val="000E7B11"/>
    <w:rsid w:val="000E7D80"/>
    <w:rsid w:val="000F03AC"/>
    <w:rsid w:val="000F05F1"/>
    <w:rsid w:val="000F0BF5"/>
    <w:rsid w:val="000F0CEE"/>
    <w:rsid w:val="000F108D"/>
    <w:rsid w:val="000F151A"/>
    <w:rsid w:val="000F155D"/>
    <w:rsid w:val="000F1C7F"/>
    <w:rsid w:val="000F1CC7"/>
    <w:rsid w:val="000F1D3D"/>
    <w:rsid w:val="000F1FDE"/>
    <w:rsid w:val="000F2393"/>
    <w:rsid w:val="000F3226"/>
    <w:rsid w:val="000F36B7"/>
    <w:rsid w:val="000F3707"/>
    <w:rsid w:val="000F386C"/>
    <w:rsid w:val="000F446C"/>
    <w:rsid w:val="000F4EC1"/>
    <w:rsid w:val="000F50BE"/>
    <w:rsid w:val="000F5303"/>
    <w:rsid w:val="000F5BC1"/>
    <w:rsid w:val="000F5DEE"/>
    <w:rsid w:val="000F5FFD"/>
    <w:rsid w:val="000F66B8"/>
    <w:rsid w:val="000F6960"/>
    <w:rsid w:val="000F6A4D"/>
    <w:rsid w:val="000F6C81"/>
    <w:rsid w:val="000F6EE9"/>
    <w:rsid w:val="000F7099"/>
    <w:rsid w:val="000F7468"/>
    <w:rsid w:val="000F74D0"/>
    <w:rsid w:val="000F7660"/>
    <w:rsid w:val="000F768D"/>
    <w:rsid w:val="000F79C3"/>
    <w:rsid w:val="000F7F52"/>
    <w:rsid w:val="00100981"/>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551"/>
    <w:rsid w:val="0010373D"/>
    <w:rsid w:val="001038C9"/>
    <w:rsid w:val="00103E67"/>
    <w:rsid w:val="00103EC3"/>
    <w:rsid w:val="001045BD"/>
    <w:rsid w:val="00104A1C"/>
    <w:rsid w:val="00104C75"/>
    <w:rsid w:val="00104DB2"/>
    <w:rsid w:val="00105087"/>
    <w:rsid w:val="00105164"/>
    <w:rsid w:val="001053A4"/>
    <w:rsid w:val="001053E1"/>
    <w:rsid w:val="001055BE"/>
    <w:rsid w:val="0010576F"/>
    <w:rsid w:val="00105E44"/>
    <w:rsid w:val="00105F63"/>
    <w:rsid w:val="00106112"/>
    <w:rsid w:val="001062FE"/>
    <w:rsid w:val="001065A2"/>
    <w:rsid w:val="00106711"/>
    <w:rsid w:val="00106B2D"/>
    <w:rsid w:val="00106D37"/>
    <w:rsid w:val="00107005"/>
    <w:rsid w:val="0010783A"/>
    <w:rsid w:val="00107B24"/>
    <w:rsid w:val="00107BDF"/>
    <w:rsid w:val="00110516"/>
    <w:rsid w:val="00110682"/>
    <w:rsid w:val="00110D35"/>
    <w:rsid w:val="001116AB"/>
    <w:rsid w:val="00111725"/>
    <w:rsid w:val="00111D9D"/>
    <w:rsid w:val="00112306"/>
    <w:rsid w:val="00112938"/>
    <w:rsid w:val="00112976"/>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A7C"/>
    <w:rsid w:val="00117D0A"/>
    <w:rsid w:val="00117F02"/>
    <w:rsid w:val="001201DD"/>
    <w:rsid w:val="0012031C"/>
    <w:rsid w:val="00120BB3"/>
    <w:rsid w:val="00120F89"/>
    <w:rsid w:val="00121285"/>
    <w:rsid w:val="00121A7F"/>
    <w:rsid w:val="00121B48"/>
    <w:rsid w:val="00121D60"/>
    <w:rsid w:val="001224F3"/>
    <w:rsid w:val="001229A7"/>
    <w:rsid w:val="00122CFB"/>
    <w:rsid w:val="00122D5B"/>
    <w:rsid w:val="001232AF"/>
    <w:rsid w:val="00123477"/>
    <w:rsid w:val="001234DA"/>
    <w:rsid w:val="00123915"/>
    <w:rsid w:val="00123C22"/>
    <w:rsid w:val="00124D94"/>
    <w:rsid w:val="00125074"/>
    <w:rsid w:val="001251A9"/>
    <w:rsid w:val="001251D1"/>
    <w:rsid w:val="00125A71"/>
    <w:rsid w:val="00125FB5"/>
    <w:rsid w:val="00126164"/>
    <w:rsid w:val="00126299"/>
    <w:rsid w:val="001262FB"/>
    <w:rsid w:val="001270B7"/>
    <w:rsid w:val="001301F8"/>
    <w:rsid w:val="00130274"/>
    <w:rsid w:val="00130758"/>
    <w:rsid w:val="00130F73"/>
    <w:rsid w:val="0013145F"/>
    <w:rsid w:val="001315FB"/>
    <w:rsid w:val="001319BC"/>
    <w:rsid w:val="00131A1D"/>
    <w:rsid w:val="00132202"/>
    <w:rsid w:val="0013322C"/>
    <w:rsid w:val="001332DD"/>
    <w:rsid w:val="001332F3"/>
    <w:rsid w:val="0013387A"/>
    <w:rsid w:val="00133BFE"/>
    <w:rsid w:val="00133D6C"/>
    <w:rsid w:val="00133DB6"/>
    <w:rsid w:val="00133EA2"/>
    <w:rsid w:val="00134048"/>
    <w:rsid w:val="00134998"/>
    <w:rsid w:val="00134B72"/>
    <w:rsid w:val="00135870"/>
    <w:rsid w:val="00135A50"/>
    <w:rsid w:val="00135B14"/>
    <w:rsid w:val="00136712"/>
    <w:rsid w:val="001367E6"/>
    <w:rsid w:val="0013694D"/>
    <w:rsid w:val="0013717C"/>
    <w:rsid w:val="001371E9"/>
    <w:rsid w:val="001372FB"/>
    <w:rsid w:val="001373D0"/>
    <w:rsid w:val="00137995"/>
    <w:rsid w:val="00137A93"/>
    <w:rsid w:val="00137BE4"/>
    <w:rsid w:val="00137FA9"/>
    <w:rsid w:val="00140D8C"/>
    <w:rsid w:val="001411B2"/>
    <w:rsid w:val="001414E2"/>
    <w:rsid w:val="00141B26"/>
    <w:rsid w:val="00141FF6"/>
    <w:rsid w:val="00142122"/>
    <w:rsid w:val="0014217D"/>
    <w:rsid w:val="001422CB"/>
    <w:rsid w:val="001425E4"/>
    <w:rsid w:val="00142F9E"/>
    <w:rsid w:val="00142FA3"/>
    <w:rsid w:val="001431C7"/>
    <w:rsid w:val="00143513"/>
    <w:rsid w:val="00143716"/>
    <w:rsid w:val="00143F85"/>
    <w:rsid w:val="00144279"/>
    <w:rsid w:val="0014441C"/>
    <w:rsid w:val="001446E8"/>
    <w:rsid w:val="001451B0"/>
    <w:rsid w:val="0014539A"/>
    <w:rsid w:val="00145805"/>
    <w:rsid w:val="00145885"/>
    <w:rsid w:val="00145B25"/>
    <w:rsid w:val="00145C3F"/>
    <w:rsid w:val="00145D58"/>
    <w:rsid w:val="00145DD6"/>
    <w:rsid w:val="001462A8"/>
    <w:rsid w:val="001466D0"/>
    <w:rsid w:val="001478DB"/>
    <w:rsid w:val="00147914"/>
    <w:rsid w:val="00147B44"/>
    <w:rsid w:val="00147DAC"/>
    <w:rsid w:val="0015016D"/>
    <w:rsid w:val="0015047A"/>
    <w:rsid w:val="00150924"/>
    <w:rsid w:val="00150D83"/>
    <w:rsid w:val="00151401"/>
    <w:rsid w:val="001521A2"/>
    <w:rsid w:val="00152587"/>
    <w:rsid w:val="00152A4D"/>
    <w:rsid w:val="00152C02"/>
    <w:rsid w:val="00152F69"/>
    <w:rsid w:val="00152FA1"/>
    <w:rsid w:val="001532EA"/>
    <w:rsid w:val="00153734"/>
    <w:rsid w:val="0015399F"/>
    <w:rsid w:val="00153A43"/>
    <w:rsid w:val="00153A53"/>
    <w:rsid w:val="00153CFB"/>
    <w:rsid w:val="00153DA5"/>
    <w:rsid w:val="0015457C"/>
    <w:rsid w:val="001549C0"/>
    <w:rsid w:val="00154DF5"/>
    <w:rsid w:val="001555F2"/>
    <w:rsid w:val="0015588F"/>
    <w:rsid w:val="00155C05"/>
    <w:rsid w:val="00156323"/>
    <w:rsid w:val="001566C2"/>
    <w:rsid w:val="001569BE"/>
    <w:rsid w:val="00156EEC"/>
    <w:rsid w:val="00156F01"/>
    <w:rsid w:val="0015757C"/>
    <w:rsid w:val="00157A49"/>
    <w:rsid w:val="001602F5"/>
    <w:rsid w:val="001603D3"/>
    <w:rsid w:val="00160608"/>
    <w:rsid w:val="001609FA"/>
    <w:rsid w:val="00160A69"/>
    <w:rsid w:val="00160A73"/>
    <w:rsid w:val="00160AD9"/>
    <w:rsid w:val="00161187"/>
    <w:rsid w:val="00161461"/>
    <w:rsid w:val="00161B30"/>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DBF"/>
    <w:rsid w:val="00172E4C"/>
    <w:rsid w:val="00173257"/>
    <w:rsid w:val="001734B7"/>
    <w:rsid w:val="00173E61"/>
    <w:rsid w:val="00173FDD"/>
    <w:rsid w:val="00174085"/>
    <w:rsid w:val="0017454F"/>
    <w:rsid w:val="001745A9"/>
    <w:rsid w:val="001747B3"/>
    <w:rsid w:val="00174959"/>
    <w:rsid w:val="00174BBF"/>
    <w:rsid w:val="00174CC1"/>
    <w:rsid w:val="00176690"/>
    <w:rsid w:val="00176B3F"/>
    <w:rsid w:val="00176BCA"/>
    <w:rsid w:val="00177376"/>
    <w:rsid w:val="0017768E"/>
    <w:rsid w:val="00177730"/>
    <w:rsid w:val="00177EDC"/>
    <w:rsid w:val="00180186"/>
    <w:rsid w:val="00180816"/>
    <w:rsid w:val="00180C14"/>
    <w:rsid w:val="001810B3"/>
    <w:rsid w:val="00181460"/>
    <w:rsid w:val="00181558"/>
    <w:rsid w:val="00181A0F"/>
    <w:rsid w:val="00181A6D"/>
    <w:rsid w:val="00181D3C"/>
    <w:rsid w:val="00182069"/>
    <w:rsid w:val="001821B6"/>
    <w:rsid w:val="0018236C"/>
    <w:rsid w:val="001826CA"/>
    <w:rsid w:val="001829A4"/>
    <w:rsid w:val="00182AA0"/>
    <w:rsid w:val="0018347D"/>
    <w:rsid w:val="001835A1"/>
    <w:rsid w:val="00183C25"/>
    <w:rsid w:val="00183EA0"/>
    <w:rsid w:val="001840DB"/>
    <w:rsid w:val="0018414A"/>
    <w:rsid w:val="001841DC"/>
    <w:rsid w:val="00184A09"/>
    <w:rsid w:val="00184A6A"/>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9CE"/>
    <w:rsid w:val="00190A4B"/>
    <w:rsid w:val="00190AF5"/>
    <w:rsid w:val="001913B0"/>
    <w:rsid w:val="001913D8"/>
    <w:rsid w:val="0019140C"/>
    <w:rsid w:val="0019211F"/>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5B1A"/>
    <w:rsid w:val="00195BCC"/>
    <w:rsid w:val="00196380"/>
    <w:rsid w:val="001968C7"/>
    <w:rsid w:val="00196AB7"/>
    <w:rsid w:val="00196B8B"/>
    <w:rsid w:val="001973C7"/>
    <w:rsid w:val="001A0077"/>
    <w:rsid w:val="001A0309"/>
    <w:rsid w:val="001A04DC"/>
    <w:rsid w:val="001A051D"/>
    <w:rsid w:val="001A0812"/>
    <w:rsid w:val="001A09DF"/>
    <w:rsid w:val="001A0A67"/>
    <w:rsid w:val="001A0D20"/>
    <w:rsid w:val="001A17F2"/>
    <w:rsid w:val="001A1BB7"/>
    <w:rsid w:val="001A1FBC"/>
    <w:rsid w:val="001A2397"/>
    <w:rsid w:val="001A25FC"/>
    <w:rsid w:val="001A269B"/>
    <w:rsid w:val="001A29A0"/>
    <w:rsid w:val="001A2C77"/>
    <w:rsid w:val="001A2F6F"/>
    <w:rsid w:val="001A311C"/>
    <w:rsid w:val="001A3120"/>
    <w:rsid w:val="001A32B5"/>
    <w:rsid w:val="001A38DF"/>
    <w:rsid w:val="001A3A9F"/>
    <w:rsid w:val="001A3D1B"/>
    <w:rsid w:val="001A3F9D"/>
    <w:rsid w:val="001A432B"/>
    <w:rsid w:val="001A448F"/>
    <w:rsid w:val="001A5790"/>
    <w:rsid w:val="001A5A7F"/>
    <w:rsid w:val="001A5E5F"/>
    <w:rsid w:val="001A61C0"/>
    <w:rsid w:val="001A6330"/>
    <w:rsid w:val="001A6969"/>
    <w:rsid w:val="001A69ED"/>
    <w:rsid w:val="001A69F1"/>
    <w:rsid w:val="001A6E9F"/>
    <w:rsid w:val="001A6F4B"/>
    <w:rsid w:val="001A73A2"/>
    <w:rsid w:val="001A7A6F"/>
    <w:rsid w:val="001A7E83"/>
    <w:rsid w:val="001B096C"/>
    <w:rsid w:val="001B0E1C"/>
    <w:rsid w:val="001B0E41"/>
    <w:rsid w:val="001B1269"/>
    <w:rsid w:val="001B1641"/>
    <w:rsid w:val="001B19E1"/>
    <w:rsid w:val="001B2C76"/>
    <w:rsid w:val="001B2D7B"/>
    <w:rsid w:val="001B3038"/>
    <w:rsid w:val="001B3379"/>
    <w:rsid w:val="001B3422"/>
    <w:rsid w:val="001B349A"/>
    <w:rsid w:val="001B3685"/>
    <w:rsid w:val="001B3CEF"/>
    <w:rsid w:val="001B409B"/>
    <w:rsid w:val="001B41A8"/>
    <w:rsid w:val="001B45EE"/>
    <w:rsid w:val="001B4A9E"/>
    <w:rsid w:val="001B4B83"/>
    <w:rsid w:val="001B4C09"/>
    <w:rsid w:val="001B4CC1"/>
    <w:rsid w:val="001B4DBB"/>
    <w:rsid w:val="001B4EC7"/>
    <w:rsid w:val="001B4EFE"/>
    <w:rsid w:val="001B4F3A"/>
    <w:rsid w:val="001B5323"/>
    <w:rsid w:val="001B54E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000"/>
    <w:rsid w:val="001C501B"/>
    <w:rsid w:val="001C52B1"/>
    <w:rsid w:val="001C55B9"/>
    <w:rsid w:val="001C5859"/>
    <w:rsid w:val="001C58AA"/>
    <w:rsid w:val="001C5CF4"/>
    <w:rsid w:val="001C5D14"/>
    <w:rsid w:val="001C6321"/>
    <w:rsid w:val="001C6592"/>
    <w:rsid w:val="001C6AF9"/>
    <w:rsid w:val="001C6C6B"/>
    <w:rsid w:val="001C6F34"/>
    <w:rsid w:val="001C72D2"/>
    <w:rsid w:val="001C73B6"/>
    <w:rsid w:val="001D02A3"/>
    <w:rsid w:val="001D030F"/>
    <w:rsid w:val="001D0793"/>
    <w:rsid w:val="001D097C"/>
    <w:rsid w:val="001D0B31"/>
    <w:rsid w:val="001D0FAB"/>
    <w:rsid w:val="001D1073"/>
    <w:rsid w:val="001D1B71"/>
    <w:rsid w:val="001D1D96"/>
    <w:rsid w:val="001D1F04"/>
    <w:rsid w:val="001D2964"/>
    <w:rsid w:val="001D29D4"/>
    <w:rsid w:val="001D2F20"/>
    <w:rsid w:val="001D3141"/>
    <w:rsid w:val="001D3318"/>
    <w:rsid w:val="001D3436"/>
    <w:rsid w:val="001D3442"/>
    <w:rsid w:val="001D37CF"/>
    <w:rsid w:val="001D390D"/>
    <w:rsid w:val="001D3920"/>
    <w:rsid w:val="001D3A3F"/>
    <w:rsid w:val="001D3B11"/>
    <w:rsid w:val="001D3B7F"/>
    <w:rsid w:val="001D3F24"/>
    <w:rsid w:val="001D4036"/>
    <w:rsid w:val="001D433F"/>
    <w:rsid w:val="001D48F7"/>
    <w:rsid w:val="001D49EB"/>
    <w:rsid w:val="001D4D6C"/>
    <w:rsid w:val="001D5056"/>
    <w:rsid w:val="001D53A4"/>
    <w:rsid w:val="001D5428"/>
    <w:rsid w:val="001D5487"/>
    <w:rsid w:val="001D5C99"/>
    <w:rsid w:val="001D5D1C"/>
    <w:rsid w:val="001D5FCD"/>
    <w:rsid w:val="001D63F2"/>
    <w:rsid w:val="001D64E0"/>
    <w:rsid w:val="001D69D5"/>
    <w:rsid w:val="001D6BDE"/>
    <w:rsid w:val="001D7085"/>
    <w:rsid w:val="001D7098"/>
    <w:rsid w:val="001D7218"/>
    <w:rsid w:val="001D7870"/>
    <w:rsid w:val="001D78F9"/>
    <w:rsid w:val="001D7B7B"/>
    <w:rsid w:val="001D7BB2"/>
    <w:rsid w:val="001D7DE2"/>
    <w:rsid w:val="001D7E4C"/>
    <w:rsid w:val="001D7F90"/>
    <w:rsid w:val="001E086C"/>
    <w:rsid w:val="001E0882"/>
    <w:rsid w:val="001E0A5A"/>
    <w:rsid w:val="001E10D0"/>
    <w:rsid w:val="001E1299"/>
    <w:rsid w:val="001E12DA"/>
    <w:rsid w:val="001E1761"/>
    <w:rsid w:val="001E195A"/>
    <w:rsid w:val="001E1993"/>
    <w:rsid w:val="001E1C5C"/>
    <w:rsid w:val="001E2533"/>
    <w:rsid w:val="001E255F"/>
    <w:rsid w:val="001E2FEF"/>
    <w:rsid w:val="001E3150"/>
    <w:rsid w:val="001E31B0"/>
    <w:rsid w:val="001E47E7"/>
    <w:rsid w:val="001E4852"/>
    <w:rsid w:val="001E48FB"/>
    <w:rsid w:val="001E4979"/>
    <w:rsid w:val="001E4AA4"/>
    <w:rsid w:val="001E4BC0"/>
    <w:rsid w:val="001E5261"/>
    <w:rsid w:val="001E5AA8"/>
    <w:rsid w:val="001E6043"/>
    <w:rsid w:val="001E66CF"/>
    <w:rsid w:val="001E6928"/>
    <w:rsid w:val="001E6A9A"/>
    <w:rsid w:val="001E7691"/>
    <w:rsid w:val="001E7BBC"/>
    <w:rsid w:val="001E7C60"/>
    <w:rsid w:val="001E7DF1"/>
    <w:rsid w:val="001E7FF7"/>
    <w:rsid w:val="001F0626"/>
    <w:rsid w:val="001F08B2"/>
    <w:rsid w:val="001F0A7D"/>
    <w:rsid w:val="001F0D2A"/>
    <w:rsid w:val="001F17F5"/>
    <w:rsid w:val="001F25D5"/>
    <w:rsid w:val="001F2801"/>
    <w:rsid w:val="001F29D4"/>
    <w:rsid w:val="001F2A5F"/>
    <w:rsid w:val="001F2AE6"/>
    <w:rsid w:val="001F2C1A"/>
    <w:rsid w:val="001F2D88"/>
    <w:rsid w:val="001F2F9D"/>
    <w:rsid w:val="001F3058"/>
    <w:rsid w:val="001F3131"/>
    <w:rsid w:val="001F319C"/>
    <w:rsid w:val="001F32A6"/>
    <w:rsid w:val="001F36B9"/>
    <w:rsid w:val="001F3BAC"/>
    <w:rsid w:val="001F3D64"/>
    <w:rsid w:val="001F3E60"/>
    <w:rsid w:val="001F47D1"/>
    <w:rsid w:val="001F4A19"/>
    <w:rsid w:val="001F4CB1"/>
    <w:rsid w:val="001F4EAF"/>
    <w:rsid w:val="001F4F3C"/>
    <w:rsid w:val="001F5FAE"/>
    <w:rsid w:val="001F602A"/>
    <w:rsid w:val="001F7A34"/>
    <w:rsid w:val="001F7CE9"/>
    <w:rsid w:val="001F7E24"/>
    <w:rsid w:val="001F7F8A"/>
    <w:rsid w:val="00200767"/>
    <w:rsid w:val="00200B1C"/>
    <w:rsid w:val="00200B34"/>
    <w:rsid w:val="00200CC6"/>
    <w:rsid w:val="002011C6"/>
    <w:rsid w:val="00201511"/>
    <w:rsid w:val="002016DF"/>
    <w:rsid w:val="00201DCF"/>
    <w:rsid w:val="00201E4A"/>
    <w:rsid w:val="00201FED"/>
    <w:rsid w:val="00202689"/>
    <w:rsid w:val="00203203"/>
    <w:rsid w:val="0020358E"/>
    <w:rsid w:val="00203914"/>
    <w:rsid w:val="00203A8A"/>
    <w:rsid w:val="0020487F"/>
    <w:rsid w:val="00204EE7"/>
    <w:rsid w:val="00205726"/>
    <w:rsid w:val="00205857"/>
    <w:rsid w:val="00205909"/>
    <w:rsid w:val="0020597C"/>
    <w:rsid w:val="00205AE8"/>
    <w:rsid w:val="002064EA"/>
    <w:rsid w:val="00206AFD"/>
    <w:rsid w:val="00207186"/>
    <w:rsid w:val="00207405"/>
    <w:rsid w:val="00207DF1"/>
    <w:rsid w:val="00210079"/>
    <w:rsid w:val="002100A9"/>
    <w:rsid w:val="002100E9"/>
    <w:rsid w:val="0021056B"/>
    <w:rsid w:val="002105F4"/>
    <w:rsid w:val="0021072E"/>
    <w:rsid w:val="00210E02"/>
    <w:rsid w:val="00210E1E"/>
    <w:rsid w:val="00211161"/>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567"/>
    <w:rsid w:val="002177EA"/>
    <w:rsid w:val="00217932"/>
    <w:rsid w:val="00217A26"/>
    <w:rsid w:val="00217A6A"/>
    <w:rsid w:val="00217AB9"/>
    <w:rsid w:val="00217B42"/>
    <w:rsid w:val="00217E7C"/>
    <w:rsid w:val="00220865"/>
    <w:rsid w:val="002210F3"/>
    <w:rsid w:val="00221174"/>
    <w:rsid w:val="00221698"/>
    <w:rsid w:val="002219F3"/>
    <w:rsid w:val="00221C16"/>
    <w:rsid w:val="00221C2F"/>
    <w:rsid w:val="00221D6D"/>
    <w:rsid w:val="00221EF5"/>
    <w:rsid w:val="00222EF8"/>
    <w:rsid w:val="0022306B"/>
    <w:rsid w:val="00223554"/>
    <w:rsid w:val="002235B7"/>
    <w:rsid w:val="002239E4"/>
    <w:rsid w:val="002241B4"/>
    <w:rsid w:val="00224350"/>
    <w:rsid w:val="002254B2"/>
    <w:rsid w:val="002256D4"/>
    <w:rsid w:val="00225B5A"/>
    <w:rsid w:val="00226137"/>
    <w:rsid w:val="00226989"/>
    <w:rsid w:val="00226A50"/>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825"/>
    <w:rsid w:val="00233BB6"/>
    <w:rsid w:val="00233CD3"/>
    <w:rsid w:val="0023440B"/>
    <w:rsid w:val="002347E6"/>
    <w:rsid w:val="0023488D"/>
    <w:rsid w:val="0023512E"/>
    <w:rsid w:val="002352DD"/>
    <w:rsid w:val="00235412"/>
    <w:rsid w:val="002357FD"/>
    <w:rsid w:val="00235BA4"/>
    <w:rsid w:val="00236AAE"/>
    <w:rsid w:val="002370CB"/>
    <w:rsid w:val="0023725B"/>
    <w:rsid w:val="00237C37"/>
    <w:rsid w:val="00237CC1"/>
    <w:rsid w:val="00237F32"/>
    <w:rsid w:val="00237F34"/>
    <w:rsid w:val="00240F8F"/>
    <w:rsid w:val="002410B3"/>
    <w:rsid w:val="00241B33"/>
    <w:rsid w:val="0024377A"/>
    <w:rsid w:val="00243C75"/>
    <w:rsid w:val="0024402E"/>
    <w:rsid w:val="00244212"/>
    <w:rsid w:val="0024491A"/>
    <w:rsid w:val="00244AC5"/>
    <w:rsid w:val="00244DBF"/>
    <w:rsid w:val="00244F25"/>
    <w:rsid w:val="00245864"/>
    <w:rsid w:val="002458CF"/>
    <w:rsid w:val="00245980"/>
    <w:rsid w:val="00245B68"/>
    <w:rsid w:val="00245BC3"/>
    <w:rsid w:val="00245BD1"/>
    <w:rsid w:val="00246799"/>
    <w:rsid w:val="00246D1E"/>
    <w:rsid w:val="002470C9"/>
    <w:rsid w:val="00247447"/>
    <w:rsid w:val="00247658"/>
    <w:rsid w:val="002477B9"/>
    <w:rsid w:val="0024794E"/>
    <w:rsid w:val="00247E1B"/>
    <w:rsid w:val="0025028D"/>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026"/>
    <w:rsid w:val="00254501"/>
    <w:rsid w:val="00254745"/>
    <w:rsid w:val="002547C8"/>
    <w:rsid w:val="002559C1"/>
    <w:rsid w:val="00255A9F"/>
    <w:rsid w:val="002560AD"/>
    <w:rsid w:val="002562C4"/>
    <w:rsid w:val="00256322"/>
    <w:rsid w:val="0025675B"/>
    <w:rsid w:val="00256E55"/>
    <w:rsid w:val="002573BB"/>
    <w:rsid w:val="00257436"/>
    <w:rsid w:val="00257486"/>
    <w:rsid w:val="0025784D"/>
    <w:rsid w:val="00257AE5"/>
    <w:rsid w:val="00260239"/>
    <w:rsid w:val="00260357"/>
    <w:rsid w:val="00260406"/>
    <w:rsid w:val="00260534"/>
    <w:rsid w:val="00260DDE"/>
    <w:rsid w:val="00260FB7"/>
    <w:rsid w:val="00261318"/>
    <w:rsid w:val="00261977"/>
    <w:rsid w:val="00261FEC"/>
    <w:rsid w:val="00262368"/>
    <w:rsid w:val="0026274E"/>
    <w:rsid w:val="00262B2B"/>
    <w:rsid w:val="002630E8"/>
    <w:rsid w:val="0026429C"/>
    <w:rsid w:val="00264C41"/>
    <w:rsid w:val="00264FDE"/>
    <w:rsid w:val="00265125"/>
    <w:rsid w:val="00265215"/>
    <w:rsid w:val="0026527F"/>
    <w:rsid w:val="00265835"/>
    <w:rsid w:val="002659BC"/>
    <w:rsid w:val="00265AE9"/>
    <w:rsid w:val="00265B5E"/>
    <w:rsid w:val="002661BD"/>
    <w:rsid w:val="0026637F"/>
    <w:rsid w:val="002665A3"/>
    <w:rsid w:val="00266A8F"/>
    <w:rsid w:val="00266B17"/>
    <w:rsid w:val="00266D10"/>
    <w:rsid w:val="0026711F"/>
    <w:rsid w:val="002672EF"/>
    <w:rsid w:val="002673E6"/>
    <w:rsid w:val="002674F1"/>
    <w:rsid w:val="002676D4"/>
    <w:rsid w:val="002677D1"/>
    <w:rsid w:val="00267D6C"/>
    <w:rsid w:val="00270818"/>
    <w:rsid w:val="00270891"/>
    <w:rsid w:val="00270EF9"/>
    <w:rsid w:val="002711EC"/>
    <w:rsid w:val="00271A78"/>
    <w:rsid w:val="00271D29"/>
    <w:rsid w:val="00271E00"/>
    <w:rsid w:val="00271F85"/>
    <w:rsid w:val="00272008"/>
    <w:rsid w:val="00272632"/>
    <w:rsid w:val="00273071"/>
    <w:rsid w:val="00273088"/>
    <w:rsid w:val="002737F3"/>
    <w:rsid w:val="00273930"/>
    <w:rsid w:val="00274392"/>
    <w:rsid w:val="0027491D"/>
    <w:rsid w:val="002749B8"/>
    <w:rsid w:val="00274B75"/>
    <w:rsid w:val="00276605"/>
    <w:rsid w:val="002766B9"/>
    <w:rsid w:val="00276AD1"/>
    <w:rsid w:val="00277199"/>
    <w:rsid w:val="002773F2"/>
    <w:rsid w:val="002773F8"/>
    <w:rsid w:val="00277A55"/>
    <w:rsid w:val="00277CA5"/>
    <w:rsid w:val="002801C7"/>
    <w:rsid w:val="002803A6"/>
    <w:rsid w:val="002803CD"/>
    <w:rsid w:val="0028095C"/>
    <w:rsid w:val="00280EFB"/>
    <w:rsid w:val="0028102B"/>
    <w:rsid w:val="00281A1C"/>
    <w:rsid w:val="002825D7"/>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6C41"/>
    <w:rsid w:val="0028706B"/>
    <w:rsid w:val="002873E0"/>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658"/>
    <w:rsid w:val="00294797"/>
    <w:rsid w:val="00294ADC"/>
    <w:rsid w:val="00294D6D"/>
    <w:rsid w:val="00294FE8"/>
    <w:rsid w:val="00295562"/>
    <w:rsid w:val="002955E1"/>
    <w:rsid w:val="00295624"/>
    <w:rsid w:val="00296305"/>
    <w:rsid w:val="002966CC"/>
    <w:rsid w:val="00296D4B"/>
    <w:rsid w:val="002971E5"/>
    <w:rsid w:val="00297772"/>
    <w:rsid w:val="002A08D0"/>
    <w:rsid w:val="002A0A5D"/>
    <w:rsid w:val="002A0CDD"/>
    <w:rsid w:val="002A0D3F"/>
    <w:rsid w:val="002A0DFC"/>
    <w:rsid w:val="002A2018"/>
    <w:rsid w:val="002A2038"/>
    <w:rsid w:val="002A288E"/>
    <w:rsid w:val="002A2D36"/>
    <w:rsid w:val="002A338B"/>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DD6"/>
    <w:rsid w:val="002A7F45"/>
    <w:rsid w:val="002A7FBF"/>
    <w:rsid w:val="002B0ABF"/>
    <w:rsid w:val="002B0B24"/>
    <w:rsid w:val="002B1266"/>
    <w:rsid w:val="002B19A8"/>
    <w:rsid w:val="002B1BA8"/>
    <w:rsid w:val="002B21EB"/>
    <w:rsid w:val="002B256E"/>
    <w:rsid w:val="002B2B89"/>
    <w:rsid w:val="002B3BE8"/>
    <w:rsid w:val="002B3E14"/>
    <w:rsid w:val="002B3E4D"/>
    <w:rsid w:val="002B3EC3"/>
    <w:rsid w:val="002B431A"/>
    <w:rsid w:val="002B4953"/>
    <w:rsid w:val="002B4C66"/>
    <w:rsid w:val="002B5199"/>
    <w:rsid w:val="002B51C3"/>
    <w:rsid w:val="002B51CB"/>
    <w:rsid w:val="002B5259"/>
    <w:rsid w:val="002B5F1E"/>
    <w:rsid w:val="002B6381"/>
    <w:rsid w:val="002B67C5"/>
    <w:rsid w:val="002B6D9D"/>
    <w:rsid w:val="002B6EA8"/>
    <w:rsid w:val="002B7083"/>
    <w:rsid w:val="002B734F"/>
    <w:rsid w:val="002B7845"/>
    <w:rsid w:val="002B78F7"/>
    <w:rsid w:val="002C022D"/>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A31"/>
    <w:rsid w:val="002D2D5A"/>
    <w:rsid w:val="002D2F17"/>
    <w:rsid w:val="002D425D"/>
    <w:rsid w:val="002D4374"/>
    <w:rsid w:val="002D4383"/>
    <w:rsid w:val="002D4607"/>
    <w:rsid w:val="002D54A4"/>
    <w:rsid w:val="002D59A1"/>
    <w:rsid w:val="002D5D4E"/>
    <w:rsid w:val="002D5E07"/>
    <w:rsid w:val="002D60DA"/>
    <w:rsid w:val="002D63B2"/>
    <w:rsid w:val="002D65EE"/>
    <w:rsid w:val="002D7AE1"/>
    <w:rsid w:val="002D7CA3"/>
    <w:rsid w:val="002E048A"/>
    <w:rsid w:val="002E0B11"/>
    <w:rsid w:val="002E0B45"/>
    <w:rsid w:val="002E0BC1"/>
    <w:rsid w:val="002E0BDC"/>
    <w:rsid w:val="002E12D3"/>
    <w:rsid w:val="002E1396"/>
    <w:rsid w:val="002E156E"/>
    <w:rsid w:val="002E220D"/>
    <w:rsid w:val="002E2380"/>
    <w:rsid w:val="002E244F"/>
    <w:rsid w:val="002E2B12"/>
    <w:rsid w:val="002E2F5C"/>
    <w:rsid w:val="002E2FC0"/>
    <w:rsid w:val="002E3296"/>
    <w:rsid w:val="002E3AE2"/>
    <w:rsid w:val="002E421E"/>
    <w:rsid w:val="002E4740"/>
    <w:rsid w:val="002E4F9A"/>
    <w:rsid w:val="002E5112"/>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2F7C"/>
    <w:rsid w:val="002F3A5B"/>
    <w:rsid w:val="002F3AB8"/>
    <w:rsid w:val="002F3AC7"/>
    <w:rsid w:val="002F3ACB"/>
    <w:rsid w:val="002F3BA1"/>
    <w:rsid w:val="002F3C71"/>
    <w:rsid w:val="002F3ED1"/>
    <w:rsid w:val="002F42BB"/>
    <w:rsid w:val="002F4538"/>
    <w:rsid w:val="002F46C7"/>
    <w:rsid w:val="002F488B"/>
    <w:rsid w:val="002F4DE1"/>
    <w:rsid w:val="002F55A1"/>
    <w:rsid w:val="002F65DD"/>
    <w:rsid w:val="002F6C84"/>
    <w:rsid w:val="002F6E44"/>
    <w:rsid w:val="002F6EED"/>
    <w:rsid w:val="002F72B1"/>
    <w:rsid w:val="002F74F1"/>
    <w:rsid w:val="002F75F3"/>
    <w:rsid w:val="002F7C8D"/>
    <w:rsid w:val="002F7EAA"/>
    <w:rsid w:val="003002AD"/>
    <w:rsid w:val="00300C3F"/>
    <w:rsid w:val="00300CDE"/>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6E5"/>
    <w:rsid w:val="0030595D"/>
    <w:rsid w:val="003060B2"/>
    <w:rsid w:val="00306238"/>
    <w:rsid w:val="0030660E"/>
    <w:rsid w:val="00306665"/>
    <w:rsid w:val="00306B82"/>
    <w:rsid w:val="00306E36"/>
    <w:rsid w:val="00307024"/>
    <w:rsid w:val="003071B8"/>
    <w:rsid w:val="0030754C"/>
    <w:rsid w:val="00307C57"/>
    <w:rsid w:val="00307CE7"/>
    <w:rsid w:val="00310089"/>
    <w:rsid w:val="00310A77"/>
    <w:rsid w:val="00310ADD"/>
    <w:rsid w:val="00310C43"/>
    <w:rsid w:val="00310CB7"/>
    <w:rsid w:val="00310CBC"/>
    <w:rsid w:val="00311089"/>
    <w:rsid w:val="003117F4"/>
    <w:rsid w:val="0031181F"/>
    <w:rsid w:val="00312045"/>
    <w:rsid w:val="003124AD"/>
    <w:rsid w:val="00312865"/>
    <w:rsid w:val="00312873"/>
    <w:rsid w:val="00312957"/>
    <w:rsid w:val="00312A66"/>
    <w:rsid w:val="00312ACC"/>
    <w:rsid w:val="00312C7C"/>
    <w:rsid w:val="00312CA4"/>
    <w:rsid w:val="00312F28"/>
    <w:rsid w:val="00313707"/>
    <w:rsid w:val="00313C88"/>
    <w:rsid w:val="00314B2B"/>
    <w:rsid w:val="00314BA3"/>
    <w:rsid w:val="00315A36"/>
    <w:rsid w:val="00315A5A"/>
    <w:rsid w:val="00315DD7"/>
    <w:rsid w:val="0031610C"/>
    <w:rsid w:val="003163F6"/>
    <w:rsid w:val="003164B2"/>
    <w:rsid w:val="00316589"/>
    <w:rsid w:val="00316651"/>
    <w:rsid w:val="00316B02"/>
    <w:rsid w:val="00316B58"/>
    <w:rsid w:val="00316E84"/>
    <w:rsid w:val="00317322"/>
    <w:rsid w:val="003176A6"/>
    <w:rsid w:val="00320339"/>
    <w:rsid w:val="00320E71"/>
    <w:rsid w:val="0032148D"/>
    <w:rsid w:val="00321839"/>
    <w:rsid w:val="0032191F"/>
    <w:rsid w:val="00321B0A"/>
    <w:rsid w:val="00321CBC"/>
    <w:rsid w:val="00322192"/>
    <w:rsid w:val="00322257"/>
    <w:rsid w:val="003224DE"/>
    <w:rsid w:val="003225DA"/>
    <w:rsid w:val="00322EDB"/>
    <w:rsid w:val="00323204"/>
    <w:rsid w:val="00323413"/>
    <w:rsid w:val="00323422"/>
    <w:rsid w:val="003235B4"/>
    <w:rsid w:val="003238B6"/>
    <w:rsid w:val="00323961"/>
    <w:rsid w:val="00323B61"/>
    <w:rsid w:val="00323D89"/>
    <w:rsid w:val="00323F67"/>
    <w:rsid w:val="003250E6"/>
    <w:rsid w:val="00325BE8"/>
    <w:rsid w:val="003261DA"/>
    <w:rsid w:val="003267F0"/>
    <w:rsid w:val="00326914"/>
    <w:rsid w:val="00326AB8"/>
    <w:rsid w:val="00326F46"/>
    <w:rsid w:val="00327307"/>
    <w:rsid w:val="0032745B"/>
    <w:rsid w:val="0032749A"/>
    <w:rsid w:val="003276EA"/>
    <w:rsid w:val="00327706"/>
    <w:rsid w:val="003278CE"/>
    <w:rsid w:val="003278E8"/>
    <w:rsid w:val="00327A31"/>
    <w:rsid w:val="00327EA6"/>
    <w:rsid w:val="00327EC6"/>
    <w:rsid w:val="00330240"/>
    <w:rsid w:val="00330677"/>
    <w:rsid w:val="00330699"/>
    <w:rsid w:val="0033084A"/>
    <w:rsid w:val="003309D1"/>
    <w:rsid w:val="00330E1D"/>
    <w:rsid w:val="00331243"/>
    <w:rsid w:val="00331F4F"/>
    <w:rsid w:val="00332477"/>
    <w:rsid w:val="003327BC"/>
    <w:rsid w:val="00332B61"/>
    <w:rsid w:val="003330FC"/>
    <w:rsid w:val="00333D80"/>
    <w:rsid w:val="00334196"/>
    <w:rsid w:val="003342BB"/>
    <w:rsid w:val="0033431E"/>
    <w:rsid w:val="00334818"/>
    <w:rsid w:val="003348EB"/>
    <w:rsid w:val="00334C49"/>
    <w:rsid w:val="00334E20"/>
    <w:rsid w:val="00335033"/>
    <w:rsid w:val="00335689"/>
    <w:rsid w:val="00335C2C"/>
    <w:rsid w:val="00335CDD"/>
    <w:rsid w:val="00336140"/>
    <w:rsid w:val="003361C0"/>
    <w:rsid w:val="00336374"/>
    <w:rsid w:val="00336376"/>
    <w:rsid w:val="0034008E"/>
    <w:rsid w:val="0034011F"/>
    <w:rsid w:val="00340AB1"/>
    <w:rsid w:val="00340F20"/>
    <w:rsid w:val="00341404"/>
    <w:rsid w:val="00341AF7"/>
    <w:rsid w:val="00341ECF"/>
    <w:rsid w:val="00343634"/>
    <w:rsid w:val="0034389D"/>
    <w:rsid w:val="00343DAB"/>
    <w:rsid w:val="0034444C"/>
    <w:rsid w:val="00344B16"/>
    <w:rsid w:val="00344DDC"/>
    <w:rsid w:val="00345EF4"/>
    <w:rsid w:val="003460EA"/>
    <w:rsid w:val="00346246"/>
    <w:rsid w:val="00346784"/>
    <w:rsid w:val="00346895"/>
    <w:rsid w:val="00346B4F"/>
    <w:rsid w:val="0034730D"/>
    <w:rsid w:val="003476DA"/>
    <w:rsid w:val="003501C7"/>
    <w:rsid w:val="00350674"/>
    <w:rsid w:val="00350DF1"/>
    <w:rsid w:val="003513D4"/>
    <w:rsid w:val="00351417"/>
    <w:rsid w:val="00351432"/>
    <w:rsid w:val="003519F4"/>
    <w:rsid w:val="00351C21"/>
    <w:rsid w:val="00351CB1"/>
    <w:rsid w:val="00351CFC"/>
    <w:rsid w:val="003523F5"/>
    <w:rsid w:val="003526D9"/>
    <w:rsid w:val="003529E8"/>
    <w:rsid w:val="00352ABB"/>
    <w:rsid w:val="00352E46"/>
    <w:rsid w:val="00352F9B"/>
    <w:rsid w:val="00352FE9"/>
    <w:rsid w:val="003531B9"/>
    <w:rsid w:val="00353480"/>
    <w:rsid w:val="003535CF"/>
    <w:rsid w:val="00353714"/>
    <w:rsid w:val="003538F9"/>
    <w:rsid w:val="00353AF5"/>
    <w:rsid w:val="00353EF4"/>
    <w:rsid w:val="0035406F"/>
    <w:rsid w:val="003545AB"/>
    <w:rsid w:val="003545D2"/>
    <w:rsid w:val="003546EE"/>
    <w:rsid w:val="00356A9A"/>
    <w:rsid w:val="00356B8D"/>
    <w:rsid w:val="00356EB0"/>
    <w:rsid w:val="00356F05"/>
    <w:rsid w:val="00356FB8"/>
    <w:rsid w:val="0035750C"/>
    <w:rsid w:val="003576DE"/>
    <w:rsid w:val="00357769"/>
    <w:rsid w:val="00357CAA"/>
    <w:rsid w:val="00357DB1"/>
    <w:rsid w:val="003600AA"/>
    <w:rsid w:val="00360174"/>
    <w:rsid w:val="0036046D"/>
    <w:rsid w:val="0036047B"/>
    <w:rsid w:val="003605B2"/>
    <w:rsid w:val="00360613"/>
    <w:rsid w:val="00360C3B"/>
    <w:rsid w:val="00360C3D"/>
    <w:rsid w:val="00360CB3"/>
    <w:rsid w:val="0036102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A00"/>
    <w:rsid w:val="00365A7C"/>
    <w:rsid w:val="00365CD4"/>
    <w:rsid w:val="00365FE0"/>
    <w:rsid w:val="00366144"/>
    <w:rsid w:val="00366376"/>
    <w:rsid w:val="00366EEA"/>
    <w:rsid w:val="00367489"/>
    <w:rsid w:val="003678D3"/>
    <w:rsid w:val="00367CD5"/>
    <w:rsid w:val="003703EC"/>
    <w:rsid w:val="003706AE"/>
    <w:rsid w:val="00371283"/>
    <w:rsid w:val="0037205B"/>
    <w:rsid w:val="003720ED"/>
    <w:rsid w:val="00372354"/>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3CD"/>
    <w:rsid w:val="00382834"/>
    <w:rsid w:val="003829AC"/>
    <w:rsid w:val="00382AB6"/>
    <w:rsid w:val="00382FA1"/>
    <w:rsid w:val="003831A5"/>
    <w:rsid w:val="0038326C"/>
    <w:rsid w:val="00383366"/>
    <w:rsid w:val="00383935"/>
    <w:rsid w:val="00383941"/>
    <w:rsid w:val="00383A28"/>
    <w:rsid w:val="00384286"/>
    <w:rsid w:val="0038443E"/>
    <w:rsid w:val="003848A8"/>
    <w:rsid w:val="00384B1D"/>
    <w:rsid w:val="00384E5C"/>
    <w:rsid w:val="00384F67"/>
    <w:rsid w:val="00384FAF"/>
    <w:rsid w:val="00385156"/>
    <w:rsid w:val="003852C5"/>
    <w:rsid w:val="00385CA0"/>
    <w:rsid w:val="00385CEB"/>
    <w:rsid w:val="00385D97"/>
    <w:rsid w:val="00385F02"/>
    <w:rsid w:val="0038628A"/>
    <w:rsid w:val="003863BC"/>
    <w:rsid w:val="00386823"/>
    <w:rsid w:val="00386CDE"/>
    <w:rsid w:val="00386D25"/>
    <w:rsid w:val="0038759B"/>
    <w:rsid w:val="0038771B"/>
    <w:rsid w:val="0039016A"/>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3F72"/>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10"/>
    <w:rsid w:val="00397181"/>
    <w:rsid w:val="003979B5"/>
    <w:rsid w:val="00397B51"/>
    <w:rsid w:val="00397E12"/>
    <w:rsid w:val="003A01D6"/>
    <w:rsid w:val="003A055E"/>
    <w:rsid w:val="003A0628"/>
    <w:rsid w:val="003A06F3"/>
    <w:rsid w:val="003A0ACF"/>
    <w:rsid w:val="003A0CF9"/>
    <w:rsid w:val="003A0D60"/>
    <w:rsid w:val="003A108B"/>
    <w:rsid w:val="003A11B7"/>
    <w:rsid w:val="003A16E2"/>
    <w:rsid w:val="003A17E3"/>
    <w:rsid w:val="003A20D2"/>
    <w:rsid w:val="003A217E"/>
    <w:rsid w:val="003A22A8"/>
    <w:rsid w:val="003A26F0"/>
    <w:rsid w:val="003A2BAA"/>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5C63"/>
    <w:rsid w:val="003A6038"/>
    <w:rsid w:val="003A62C6"/>
    <w:rsid w:val="003A6CBD"/>
    <w:rsid w:val="003A7212"/>
    <w:rsid w:val="003A7358"/>
    <w:rsid w:val="003A735F"/>
    <w:rsid w:val="003A7481"/>
    <w:rsid w:val="003A785C"/>
    <w:rsid w:val="003A7862"/>
    <w:rsid w:val="003A79FA"/>
    <w:rsid w:val="003A7D94"/>
    <w:rsid w:val="003B04BC"/>
    <w:rsid w:val="003B066B"/>
    <w:rsid w:val="003B0697"/>
    <w:rsid w:val="003B16C4"/>
    <w:rsid w:val="003B172D"/>
    <w:rsid w:val="003B1AEE"/>
    <w:rsid w:val="003B1C35"/>
    <w:rsid w:val="003B1DF8"/>
    <w:rsid w:val="003B2287"/>
    <w:rsid w:val="003B29FC"/>
    <w:rsid w:val="003B2F2A"/>
    <w:rsid w:val="003B34CF"/>
    <w:rsid w:val="003B3AA2"/>
    <w:rsid w:val="003B3D16"/>
    <w:rsid w:val="003B40B8"/>
    <w:rsid w:val="003B4252"/>
    <w:rsid w:val="003B4940"/>
    <w:rsid w:val="003B4E3F"/>
    <w:rsid w:val="003B5025"/>
    <w:rsid w:val="003B52EF"/>
    <w:rsid w:val="003B54F1"/>
    <w:rsid w:val="003B5521"/>
    <w:rsid w:val="003B56D7"/>
    <w:rsid w:val="003B6537"/>
    <w:rsid w:val="003B7459"/>
    <w:rsid w:val="003B7782"/>
    <w:rsid w:val="003B7B12"/>
    <w:rsid w:val="003B7E79"/>
    <w:rsid w:val="003C04CB"/>
    <w:rsid w:val="003C0EFC"/>
    <w:rsid w:val="003C14E0"/>
    <w:rsid w:val="003C15BD"/>
    <w:rsid w:val="003C1B8B"/>
    <w:rsid w:val="003C1F1C"/>
    <w:rsid w:val="003C2264"/>
    <w:rsid w:val="003C22BA"/>
    <w:rsid w:val="003C232B"/>
    <w:rsid w:val="003C2882"/>
    <w:rsid w:val="003C31D5"/>
    <w:rsid w:val="003C3303"/>
    <w:rsid w:val="003C3399"/>
    <w:rsid w:val="003C35EA"/>
    <w:rsid w:val="003C3973"/>
    <w:rsid w:val="003C3F14"/>
    <w:rsid w:val="003C40F3"/>
    <w:rsid w:val="003C463D"/>
    <w:rsid w:val="003C4E24"/>
    <w:rsid w:val="003C5161"/>
    <w:rsid w:val="003C5211"/>
    <w:rsid w:val="003C576F"/>
    <w:rsid w:val="003C5CAF"/>
    <w:rsid w:val="003C5E2A"/>
    <w:rsid w:val="003C6498"/>
    <w:rsid w:val="003C658B"/>
    <w:rsid w:val="003C6C6D"/>
    <w:rsid w:val="003C701C"/>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768"/>
    <w:rsid w:val="003D5A06"/>
    <w:rsid w:val="003D5C92"/>
    <w:rsid w:val="003D5D2D"/>
    <w:rsid w:val="003D5D35"/>
    <w:rsid w:val="003D62F1"/>
    <w:rsid w:val="003D67CE"/>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5AC4"/>
    <w:rsid w:val="003E6221"/>
    <w:rsid w:val="003E66B9"/>
    <w:rsid w:val="003E66FB"/>
    <w:rsid w:val="003E7409"/>
    <w:rsid w:val="003E7A87"/>
    <w:rsid w:val="003E7BE5"/>
    <w:rsid w:val="003E7BFA"/>
    <w:rsid w:val="003E7F41"/>
    <w:rsid w:val="003F0320"/>
    <w:rsid w:val="003F0735"/>
    <w:rsid w:val="003F14A7"/>
    <w:rsid w:val="003F1E45"/>
    <w:rsid w:val="003F20D5"/>
    <w:rsid w:val="003F23DA"/>
    <w:rsid w:val="003F2EA3"/>
    <w:rsid w:val="003F33F9"/>
    <w:rsid w:val="003F3795"/>
    <w:rsid w:val="003F3972"/>
    <w:rsid w:val="003F3A97"/>
    <w:rsid w:val="003F3B80"/>
    <w:rsid w:val="003F4064"/>
    <w:rsid w:val="003F4111"/>
    <w:rsid w:val="003F46BB"/>
    <w:rsid w:val="003F49A2"/>
    <w:rsid w:val="003F4B96"/>
    <w:rsid w:val="003F504B"/>
    <w:rsid w:val="003F572E"/>
    <w:rsid w:val="003F5E93"/>
    <w:rsid w:val="003F636F"/>
    <w:rsid w:val="003F6791"/>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AED"/>
    <w:rsid w:val="00404FA5"/>
    <w:rsid w:val="00405234"/>
    <w:rsid w:val="0040530A"/>
    <w:rsid w:val="00405567"/>
    <w:rsid w:val="004057B3"/>
    <w:rsid w:val="0040602C"/>
    <w:rsid w:val="00406110"/>
    <w:rsid w:val="0040638D"/>
    <w:rsid w:val="00406893"/>
    <w:rsid w:val="004071F0"/>
    <w:rsid w:val="0040739F"/>
    <w:rsid w:val="0040768D"/>
    <w:rsid w:val="00407B99"/>
    <w:rsid w:val="00410227"/>
    <w:rsid w:val="00410317"/>
    <w:rsid w:val="004105CD"/>
    <w:rsid w:val="00410AB2"/>
    <w:rsid w:val="00410AC6"/>
    <w:rsid w:val="00410AE4"/>
    <w:rsid w:val="00410C4E"/>
    <w:rsid w:val="00410E67"/>
    <w:rsid w:val="00411729"/>
    <w:rsid w:val="00411C3D"/>
    <w:rsid w:val="00411D73"/>
    <w:rsid w:val="00411FB1"/>
    <w:rsid w:val="004120FA"/>
    <w:rsid w:val="004122B6"/>
    <w:rsid w:val="0041256C"/>
    <w:rsid w:val="00412725"/>
    <w:rsid w:val="00412A20"/>
    <w:rsid w:val="00412D4A"/>
    <w:rsid w:val="0041317B"/>
    <w:rsid w:val="0041357E"/>
    <w:rsid w:val="00413C22"/>
    <w:rsid w:val="00413E9A"/>
    <w:rsid w:val="00413F06"/>
    <w:rsid w:val="00413F9A"/>
    <w:rsid w:val="00414208"/>
    <w:rsid w:val="00414994"/>
    <w:rsid w:val="00414EB8"/>
    <w:rsid w:val="00414ED3"/>
    <w:rsid w:val="00415069"/>
    <w:rsid w:val="004156EB"/>
    <w:rsid w:val="004157CB"/>
    <w:rsid w:val="00415D66"/>
    <w:rsid w:val="00415D69"/>
    <w:rsid w:val="00415F2B"/>
    <w:rsid w:val="0041676E"/>
    <w:rsid w:val="00416859"/>
    <w:rsid w:val="00417065"/>
    <w:rsid w:val="004170FF"/>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943"/>
    <w:rsid w:val="00423AF6"/>
    <w:rsid w:val="00423C0D"/>
    <w:rsid w:val="00423EEE"/>
    <w:rsid w:val="00423F0B"/>
    <w:rsid w:val="00424440"/>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27DF0"/>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843"/>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37BFA"/>
    <w:rsid w:val="004402F7"/>
    <w:rsid w:val="00440449"/>
    <w:rsid w:val="004407C1"/>
    <w:rsid w:val="004408BE"/>
    <w:rsid w:val="004409FE"/>
    <w:rsid w:val="00440A4B"/>
    <w:rsid w:val="00440BD1"/>
    <w:rsid w:val="00440CB8"/>
    <w:rsid w:val="004412FF"/>
    <w:rsid w:val="00441660"/>
    <w:rsid w:val="00441AEF"/>
    <w:rsid w:val="00441CED"/>
    <w:rsid w:val="00442639"/>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756"/>
    <w:rsid w:val="004518A1"/>
    <w:rsid w:val="00451F11"/>
    <w:rsid w:val="00452109"/>
    <w:rsid w:val="004521B9"/>
    <w:rsid w:val="0045222E"/>
    <w:rsid w:val="00452A92"/>
    <w:rsid w:val="00452B30"/>
    <w:rsid w:val="00452C8B"/>
    <w:rsid w:val="0045336A"/>
    <w:rsid w:val="004536AA"/>
    <w:rsid w:val="004537B5"/>
    <w:rsid w:val="00453BC9"/>
    <w:rsid w:val="00454959"/>
    <w:rsid w:val="00454AC8"/>
    <w:rsid w:val="0045510A"/>
    <w:rsid w:val="00455285"/>
    <w:rsid w:val="004554A1"/>
    <w:rsid w:val="0045559E"/>
    <w:rsid w:val="00455B87"/>
    <w:rsid w:val="00455DC9"/>
    <w:rsid w:val="0045649B"/>
    <w:rsid w:val="004564C3"/>
    <w:rsid w:val="00456AA6"/>
    <w:rsid w:val="00456E64"/>
    <w:rsid w:val="00456F3D"/>
    <w:rsid w:val="00457207"/>
    <w:rsid w:val="0046018A"/>
    <w:rsid w:val="004603DB"/>
    <w:rsid w:val="00460680"/>
    <w:rsid w:val="004609BA"/>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D"/>
    <w:rsid w:val="0046625C"/>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581"/>
    <w:rsid w:val="00471949"/>
    <w:rsid w:val="00471D5C"/>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70A"/>
    <w:rsid w:val="00475B41"/>
    <w:rsid w:val="00475EE1"/>
    <w:rsid w:val="00475F81"/>
    <w:rsid w:val="00476538"/>
    <w:rsid w:val="00476F49"/>
    <w:rsid w:val="00477625"/>
    <w:rsid w:val="00477AB4"/>
    <w:rsid w:val="004802CE"/>
    <w:rsid w:val="004808DA"/>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6E6F"/>
    <w:rsid w:val="00486FBC"/>
    <w:rsid w:val="00487837"/>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75E"/>
    <w:rsid w:val="00496852"/>
    <w:rsid w:val="00496E82"/>
    <w:rsid w:val="00497012"/>
    <w:rsid w:val="0049735B"/>
    <w:rsid w:val="00497501"/>
    <w:rsid w:val="004975FE"/>
    <w:rsid w:val="004A0123"/>
    <w:rsid w:val="004A030E"/>
    <w:rsid w:val="004A041F"/>
    <w:rsid w:val="004A043F"/>
    <w:rsid w:val="004A0449"/>
    <w:rsid w:val="004A0545"/>
    <w:rsid w:val="004A0615"/>
    <w:rsid w:val="004A0D6C"/>
    <w:rsid w:val="004A0E54"/>
    <w:rsid w:val="004A1037"/>
    <w:rsid w:val="004A1054"/>
    <w:rsid w:val="004A1340"/>
    <w:rsid w:val="004A1545"/>
    <w:rsid w:val="004A1864"/>
    <w:rsid w:val="004A1C68"/>
    <w:rsid w:val="004A2198"/>
    <w:rsid w:val="004A2C73"/>
    <w:rsid w:val="004A35FA"/>
    <w:rsid w:val="004A36BE"/>
    <w:rsid w:val="004A39EF"/>
    <w:rsid w:val="004A3AE1"/>
    <w:rsid w:val="004A3B3D"/>
    <w:rsid w:val="004A43B7"/>
    <w:rsid w:val="004A45AD"/>
    <w:rsid w:val="004A4A1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8D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36C5"/>
    <w:rsid w:val="004B36E5"/>
    <w:rsid w:val="004B386E"/>
    <w:rsid w:val="004B3A70"/>
    <w:rsid w:val="004B44BC"/>
    <w:rsid w:val="004B464E"/>
    <w:rsid w:val="004B46FA"/>
    <w:rsid w:val="004B4930"/>
    <w:rsid w:val="004B4D7C"/>
    <w:rsid w:val="004B518C"/>
    <w:rsid w:val="004B5442"/>
    <w:rsid w:val="004B5520"/>
    <w:rsid w:val="004B5632"/>
    <w:rsid w:val="004B5A8C"/>
    <w:rsid w:val="004B5C39"/>
    <w:rsid w:val="004B5F29"/>
    <w:rsid w:val="004B6249"/>
    <w:rsid w:val="004B64D4"/>
    <w:rsid w:val="004B6570"/>
    <w:rsid w:val="004B6913"/>
    <w:rsid w:val="004B6CF4"/>
    <w:rsid w:val="004B6DCE"/>
    <w:rsid w:val="004B70EB"/>
    <w:rsid w:val="004B71F9"/>
    <w:rsid w:val="004B7E01"/>
    <w:rsid w:val="004C02C5"/>
    <w:rsid w:val="004C035B"/>
    <w:rsid w:val="004C0491"/>
    <w:rsid w:val="004C0520"/>
    <w:rsid w:val="004C0544"/>
    <w:rsid w:val="004C0CC9"/>
    <w:rsid w:val="004C17E0"/>
    <w:rsid w:val="004C1A4E"/>
    <w:rsid w:val="004C1F0F"/>
    <w:rsid w:val="004C21B0"/>
    <w:rsid w:val="004C22F6"/>
    <w:rsid w:val="004C2407"/>
    <w:rsid w:val="004C2636"/>
    <w:rsid w:val="004C2918"/>
    <w:rsid w:val="004C2BBC"/>
    <w:rsid w:val="004C2E26"/>
    <w:rsid w:val="004C3C31"/>
    <w:rsid w:val="004C4243"/>
    <w:rsid w:val="004C44F7"/>
    <w:rsid w:val="004C4B7B"/>
    <w:rsid w:val="004C50D3"/>
    <w:rsid w:val="004C5230"/>
    <w:rsid w:val="004C5449"/>
    <w:rsid w:val="004C5695"/>
    <w:rsid w:val="004C576A"/>
    <w:rsid w:val="004C65B8"/>
    <w:rsid w:val="004C708D"/>
    <w:rsid w:val="004C729D"/>
    <w:rsid w:val="004C7851"/>
    <w:rsid w:val="004C785D"/>
    <w:rsid w:val="004C7F3F"/>
    <w:rsid w:val="004C7F57"/>
    <w:rsid w:val="004D0539"/>
    <w:rsid w:val="004D0706"/>
    <w:rsid w:val="004D077E"/>
    <w:rsid w:val="004D0849"/>
    <w:rsid w:val="004D0BC5"/>
    <w:rsid w:val="004D0C14"/>
    <w:rsid w:val="004D0F94"/>
    <w:rsid w:val="004D12E1"/>
    <w:rsid w:val="004D1459"/>
    <w:rsid w:val="004D19A8"/>
    <w:rsid w:val="004D1D13"/>
    <w:rsid w:val="004D1FA6"/>
    <w:rsid w:val="004D25AF"/>
    <w:rsid w:val="004D2E30"/>
    <w:rsid w:val="004D3059"/>
    <w:rsid w:val="004D31E1"/>
    <w:rsid w:val="004D3B05"/>
    <w:rsid w:val="004D3B0C"/>
    <w:rsid w:val="004D3CC8"/>
    <w:rsid w:val="004D4132"/>
    <w:rsid w:val="004D450D"/>
    <w:rsid w:val="004D4762"/>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647"/>
    <w:rsid w:val="004D77CF"/>
    <w:rsid w:val="004D7AD4"/>
    <w:rsid w:val="004E02D8"/>
    <w:rsid w:val="004E03DE"/>
    <w:rsid w:val="004E05DD"/>
    <w:rsid w:val="004E0F71"/>
    <w:rsid w:val="004E0F81"/>
    <w:rsid w:val="004E1196"/>
    <w:rsid w:val="004E1372"/>
    <w:rsid w:val="004E1A26"/>
    <w:rsid w:val="004E1D95"/>
    <w:rsid w:val="004E2389"/>
    <w:rsid w:val="004E257D"/>
    <w:rsid w:val="004E291E"/>
    <w:rsid w:val="004E3065"/>
    <w:rsid w:val="004E3075"/>
    <w:rsid w:val="004E32AA"/>
    <w:rsid w:val="004E32BD"/>
    <w:rsid w:val="004E3384"/>
    <w:rsid w:val="004E360D"/>
    <w:rsid w:val="004E37EE"/>
    <w:rsid w:val="004E3E50"/>
    <w:rsid w:val="004E3F9A"/>
    <w:rsid w:val="004E423C"/>
    <w:rsid w:val="004E44BC"/>
    <w:rsid w:val="004E464C"/>
    <w:rsid w:val="004E46D2"/>
    <w:rsid w:val="004E48BA"/>
    <w:rsid w:val="004E4A05"/>
    <w:rsid w:val="004E4DEC"/>
    <w:rsid w:val="004E4E5E"/>
    <w:rsid w:val="004E59D2"/>
    <w:rsid w:val="004E5CE4"/>
    <w:rsid w:val="004E62C4"/>
    <w:rsid w:val="004E6B76"/>
    <w:rsid w:val="004E6C91"/>
    <w:rsid w:val="004E7016"/>
    <w:rsid w:val="004E70CB"/>
    <w:rsid w:val="004E75B0"/>
    <w:rsid w:val="004E78D9"/>
    <w:rsid w:val="004E7A87"/>
    <w:rsid w:val="004F0097"/>
    <w:rsid w:val="004F04CF"/>
    <w:rsid w:val="004F0999"/>
    <w:rsid w:val="004F0CC6"/>
    <w:rsid w:val="004F13D8"/>
    <w:rsid w:val="004F1471"/>
    <w:rsid w:val="004F1520"/>
    <w:rsid w:val="004F16CA"/>
    <w:rsid w:val="004F1861"/>
    <w:rsid w:val="004F25DD"/>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2512"/>
    <w:rsid w:val="00502DC0"/>
    <w:rsid w:val="0050305D"/>
    <w:rsid w:val="00503328"/>
    <w:rsid w:val="0050339F"/>
    <w:rsid w:val="00503EB4"/>
    <w:rsid w:val="005042F5"/>
    <w:rsid w:val="00504386"/>
    <w:rsid w:val="0050460B"/>
    <w:rsid w:val="005048A8"/>
    <w:rsid w:val="005048CB"/>
    <w:rsid w:val="00505095"/>
    <w:rsid w:val="0050528B"/>
    <w:rsid w:val="005053A4"/>
    <w:rsid w:val="00505486"/>
    <w:rsid w:val="0050597C"/>
    <w:rsid w:val="00506077"/>
    <w:rsid w:val="005063DC"/>
    <w:rsid w:val="0050653F"/>
    <w:rsid w:val="005066E1"/>
    <w:rsid w:val="00506741"/>
    <w:rsid w:val="00506C41"/>
    <w:rsid w:val="00506E00"/>
    <w:rsid w:val="00506F63"/>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2EB"/>
    <w:rsid w:val="00513E1D"/>
    <w:rsid w:val="005141AF"/>
    <w:rsid w:val="0051451D"/>
    <w:rsid w:val="0051488A"/>
    <w:rsid w:val="00514F77"/>
    <w:rsid w:val="00515217"/>
    <w:rsid w:val="005153C5"/>
    <w:rsid w:val="005156A6"/>
    <w:rsid w:val="005158C4"/>
    <w:rsid w:val="00515CE0"/>
    <w:rsid w:val="005160C5"/>
    <w:rsid w:val="0051647C"/>
    <w:rsid w:val="005165FE"/>
    <w:rsid w:val="005166AF"/>
    <w:rsid w:val="00516D7E"/>
    <w:rsid w:val="00516E33"/>
    <w:rsid w:val="00516FE1"/>
    <w:rsid w:val="005173CA"/>
    <w:rsid w:val="00517A79"/>
    <w:rsid w:val="00517DDC"/>
    <w:rsid w:val="0052000E"/>
    <w:rsid w:val="00520898"/>
    <w:rsid w:val="00520A56"/>
    <w:rsid w:val="00520BF4"/>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493C"/>
    <w:rsid w:val="0052533F"/>
    <w:rsid w:val="00525693"/>
    <w:rsid w:val="00525AB0"/>
    <w:rsid w:val="00525E6C"/>
    <w:rsid w:val="00526073"/>
    <w:rsid w:val="005260C9"/>
    <w:rsid w:val="005262E2"/>
    <w:rsid w:val="00526551"/>
    <w:rsid w:val="00526C1F"/>
    <w:rsid w:val="00526CA3"/>
    <w:rsid w:val="00526E22"/>
    <w:rsid w:val="00527252"/>
    <w:rsid w:val="00527A19"/>
    <w:rsid w:val="00527AED"/>
    <w:rsid w:val="00527C72"/>
    <w:rsid w:val="00527FE6"/>
    <w:rsid w:val="00530059"/>
    <w:rsid w:val="005301AE"/>
    <w:rsid w:val="00530457"/>
    <w:rsid w:val="00530679"/>
    <w:rsid w:val="005308D0"/>
    <w:rsid w:val="00530EB8"/>
    <w:rsid w:val="00530F2B"/>
    <w:rsid w:val="00530FE8"/>
    <w:rsid w:val="005315F5"/>
    <w:rsid w:val="005317A6"/>
    <w:rsid w:val="005318B0"/>
    <w:rsid w:val="00531AE3"/>
    <w:rsid w:val="00531BD0"/>
    <w:rsid w:val="00531BEF"/>
    <w:rsid w:val="00531D69"/>
    <w:rsid w:val="00531D99"/>
    <w:rsid w:val="00531E00"/>
    <w:rsid w:val="00532CFC"/>
    <w:rsid w:val="00532F9B"/>
    <w:rsid w:val="00533245"/>
    <w:rsid w:val="00533290"/>
    <w:rsid w:val="005338A3"/>
    <w:rsid w:val="00533C64"/>
    <w:rsid w:val="00533E41"/>
    <w:rsid w:val="00533F0E"/>
    <w:rsid w:val="005345D2"/>
    <w:rsid w:val="00534652"/>
    <w:rsid w:val="0053487E"/>
    <w:rsid w:val="00534A0F"/>
    <w:rsid w:val="005352E9"/>
    <w:rsid w:val="005355AC"/>
    <w:rsid w:val="00535759"/>
    <w:rsid w:val="0053631B"/>
    <w:rsid w:val="005365DC"/>
    <w:rsid w:val="005365F1"/>
    <w:rsid w:val="00536A3E"/>
    <w:rsid w:val="00536E5C"/>
    <w:rsid w:val="00536E80"/>
    <w:rsid w:val="00536FFA"/>
    <w:rsid w:val="005376CE"/>
    <w:rsid w:val="005377C9"/>
    <w:rsid w:val="0053783C"/>
    <w:rsid w:val="00537C48"/>
    <w:rsid w:val="00540223"/>
    <w:rsid w:val="005404BE"/>
    <w:rsid w:val="005408BA"/>
    <w:rsid w:val="00540C3C"/>
    <w:rsid w:val="00540FC3"/>
    <w:rsid w:val="0054121B"/>
    <w:rsid w:val="00541C99"/>
    <w:rsid w:val="005422AE"/>
    <w:rsid w:val="0054270E"/>
    <w:rsid w:val="00542AD9"/>
    <w:rsid w:val="0054332B"/>
    <w:rsid w:val="00543497"/>
    <w:rsid w:val="00543768"/>
    <w:rsid w:val="005437EC"/>
    <w:rsid w:val="00543A60"/>
    <w:rsid w:val="00543ED5"/>
    <w:rsid w:val="00543F84"/>
    <w:rsid w:val="0054431E"/>
    <w:rsid w:val="005447A5"/>
    <w:rsid w:val="00544BA5"/>
    <w:rsid w:val="00545111"/>
    <w:rsid w:val="00545166"/>
    <w:rsid w:val="005452C7"/>
    <w:rsid w:val="0054575C"/>
    <w:rsid w:val="00545798"/>
    <w:rsid w:val="005458B0"/>
    <w:rsid w:val="00545D30"/>
    <w:rsid w:val="00545E6F"/>
    <w:rsid w:val="0054682E"/>
    <w:rsid w:val="00546C9C"/>
    <w:rsid w:val="005472EE"/>
    <w:rsid w:val="005473DD"/>
    <w:rsid w:val="00547554"/>
    <w:rsid w:val="00547B12"/>
    <w:rsid w:val="00550A2F"/>
    <w:rsid w:val="00550FB7"/>
    <w:rsid w:val="0055108E"/>
    <w:rsid w:val="00551741"/>
    <w:rsid w:val="00551873"/>
    <w:rsid w:val="00551A7C"/>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2D7"/>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3A"/>
    <w:rsid w:val="00562A84"/>
    <w:rsid w:val="00562A8D"/>
    <w:rsid w:val="00562E20"/>
    <w:rsid w:val="0056330F"/>
    <w:rsid w:val="00563524"/>
    <w:rsid w:val="00563FC3"/>
    <w:rsid w:val="00564545"/>
    <w:rsid w:val="005646B8"/>
    <w:rsid w:val="005655D4"/>
    <w:rsid w:val="00565F03"/>
    <w:rsid w:val="005664EE"/>
    <w:rsid w:val="00566669"/>
    <w:rsid w:val="0056670C"/>
    <w:rsid w:val="0056726D"/>
    <w:rsid w:val="00567A5A"/>
    <w:rsid w:val="0057056B"/>
    <w:rsid w:val="00570E51"/>
    <w:rsid w:val="00571DA5"/>
    <w:rsid w:val="00571EA1"/>
    <w:rsid w:val="00571F25"/>
    <w:rsid w:val="00571F29"/>
    <w:rsid w:val="00572059"/>
    <w:rsid w:val="005720ED"/>
    <w:rsid w:val="00572133"/>
    <w:rsid w:val="005721A7"/>
    <w:rsid w:val="0057234A"/>
    <w:rsid w:val="00573091"/>
    <w:rsid w:val="005730BA"/>
    <w:rsid w:val="00573B1A"/>
    <w:rsid w:val="00574462"/>
    <w:rsid w:val="00574504"/>
    <w:rsid w:val="005745BE"/>
    <w:rsid w:val="00574843"/>
    <w:rsid w:val="00574E5A"/>
    <w:rsid w:val="00575092"/>
    <w:rsid w:val="005754F1"/>
    <w:rsid w:val="00575552"/>
    <w:rsid w:val="0057558C"/>
    <w:rsid w:val="0057576F"/>
    <w:rsid w:val="005758AF"/>
    <w:rsid w:val="00575C40"/>
    <w:rsid w:val="00576FDD"/>
    <w:rsid w:val="00577187"/>
    <w:rsid w:val="005775A7"/>
    <w:rsid w:val="005777D1"/>
    <w:rsid w:val="0057798F"/>
    <w:rsid w:val="0058013F"/>
    <w:rsid w:val="00580337"/>
    <w:rsid w:val="0058076A"/>
    <w:rsid w:val="00580771"/>
    <w:rsid w:val="0058087F"/>
    <w:rsid w:val="005808BE"/>
    <w:rsid w:val="0058095A"/>
    <w:rsid w:val="00580AAD"/>
    <w:rsid w:val="00580F99"/>
    <w:rsid w:val="005811FD"/>
    <w:rsid w:val="005812D2"/>
    <w:rsid w:val="00581331"/>
    <w:rsid w:val="00581377"/>
    <w:rsid w:val="0058152D"/>
    <w:rsid w:val="00581A4B"/>
    <w:rsid w:val="0058214F"/>
    <w:rsid w:val="00582942"/>
    <w:rsid w:val="00582DA9"/>
    <w:rsid w:val="00583031"/>
    <w:rsid w:val="00583267"/>
    <w:rsid w:val="0058347F"/>
    <w:rsid w:val="00583D7F"/>
    <w:rsid w:val="00584047"/>
    <w:rsid w:val="00584080"/>
    <w:rsid w:val="0058451F"/>
    <w:rsid w:val="00584613"/>
    <w:rsid w:val="00584B57"/>
    <w:rsid w:val="00584E86"/>
    <w:rsid w:val="00584FD1"/>
    <w:rsid w:val="005852F0"/>
    <w:rsid w:val="005857B8"/>
    <w:rsid w:val="005858B0"/>
    <w:rsid w:val="00585983"/>
    <w:rsid w:val="00585AD7"/>
    <w:rsid w:val="00586052"/>
    <w:rsid w:val="0058610A"/>
    <w:rsid w:val="00586822"/>
    <w:rsid w:val="00586BB2"/>
    <w:rsid w:val="00586EFB"/>
    <w:rsid w:val="00587102"/>
    <w:rsid w:val="0058729B"/>
    <w:rsid w:val="005872AA"/>
    <w:rsid w:val="00587567"/>
    <w:rsid w:val="00587718"/>
    <w:rsid w:val="00587B92"/>
    <w:rsid w:val="00587C11"/>
    <w:rsid w:val="00590102"/>
    <w:rsid w:val="005901D4"/>
    <w:rsid w:val="00590874"/>
    <w:rsid w:val="00590911"/>
    <w:rsid w:val="0059095A"/>
    <w:rsid w:val="00590F4E"/>
    <w:rsid w:val="00590F8D"/>
    <w:rsid w:val="00590FF2"/>
    <w:rsid w:val="0059119F"/>
    <w:rsid w:val="00591408"/>
    <w:rsid w:val="0059158A"/>
    <w:rsid w:val="00591623"/>
    <w:rsid w:val="00591764"/>
    <w:rsid w:val="00591806"/>
    <w:rsid w:val="00591E3A"/>
    <w:rsid w:val="00591E55"/>
    <w:rsid w:val="005921EE"/>
    <w:rsid w:val="00592CCD"/>
    <w:rsid w:val="00592E83"/>
    <w:rsid w:val="00593308"/>
    <w:rsid w:val="00593406"/>
    <w:rsid w:val="00593726"/>
    <w:rsid w:val="005939D4"/>
    <w:rsid w:val="00593A0D"/>
    <w:rsid w:val="00593FC9"/>
    <w:rsid w:val="005943E5"/>
    <w:rsid w:val="005943EA"/>
    <w:rsid w:val="005944BB"/>
    <w:rsid w:val="00594CF0"/>
    <w:rsid w:val="00594E38"/>
    <w:rsid w:val="00594F33"/>
    <w:rsid w:val="00595540"/>
    <w:rsid w:val="00595AF3"/>
    <w:rsid w:val="00595B4B"/>
    <w:rsid w:val="00595C93"/>
    <w:rsid w:val="00596944"/>
    <w:rsid w:val="00596BF6"/>
    <w:rsid w:val="00596E0C"/>
    <w:rsid w:val="005971F3"/>
    <w:rsid w:val="005979CD"/>
    <w:rsid w:val="00597BF5"/>
    <w:rsid w:val="00597DE8"/>
    <w:rsid w:val="005A09AB"/>
    <w:rsid w:val="005A0B0B"/>
    <w:rsid w:val="005A0BA6"/>
    <w:rsid w:val="005A117E"/>
    <w:rsid w:val="005A1297"/>
    <w:rsid w:val="005A1638"/>
    <w:rsid w:val="005A1A7C"/>
    <w:rsid w:val="005A1C2D"/>
    <w:rsid w:val="005A1C98"/>
    <w:rsid w:val="005A1FE9"/>
    <w:rsid w:val="005A22C5"/>
    <w:rsid w:val="005A240C"/>
    <w:rsid w:val="005A28DA"/>
    <w:rsid w:val="005A28E3"/>
    <w:rsid w:val="005A2A35"/>
    <w:rsid w:val="005A2CA4"/>
    <w:rsid w:val="005A2FD5"/>
    <w:rsid w:val="005A3486"/>
    <w:rsid w:val="005A3BA0"/>
    <w:rsid w:val="005A411B"/>
    <w:rsid w:val="005A415E"/>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0AF"/>
    <w:rsid w:val="005B034C"/>
    <w:rsid w:val="005B0559"/>
    <w:rsid w:val="005B0622"/>
    <w:rsid w:val="005B0660"/>
    <w:rsid w:val="005B0CB9"/>
    <w:rsid w:val="005B1105"/>
    <w:rsid w:val="005B13FB"/>
    <w:rsid w:val="005B1789"/>
    <w:rsid w:val="005B1935"/>
    <w:rsid w:val="005B1F08"/>
    <w:rsid w:val="005B213B"/>
    <w:rsid w:val="005B23F8"/>
    <w:rsid w:val="005B25C6"/>
    <w:rsid w:val="005B2644"/>
    <w:rsid w:val="005B273F"/>
    <w:rsid w:val="005B2767"/>
    <w:rsid w:val="005B2843"/>
    <w:rsid w:val="005B2ACA"/>
    <w:rsid w:val="005B2B75"/>
    <w:rsid w:val="005B2C3D"/>
    <w:rsid w:val="005B303A"/>
    <w:rsid w:val="005B308E"/>
    <w:rsid w:val="005B318C"/>
    <w:rsid w:val="005B34B3"/>
    <w:rsid w:val="005B35CB"/>
    <w:rsid w:val="005B3B58"/>
    <w:rsid w:val="005B3DAB"/>
    <w:rsid w:val="005B40E6"/>
    <w:rsid w:val="005B4569"/>
    <w:rsid w:val="005B4855"/>
    <w:rsid w:val="005B4D21"/>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B9D"/>
    <w:rsid w:val="005C2F8C"/>
    <w:rsid w:val="005C315B"/>
    <w:rsid w:val="005C32F4"/>
    <w:rsid w:val="005C354A"/>
    <w:rsid w:val="005C3851"/>
    <w:rsid w:val="005C3AAF"/>
    <w:rsid w:val="005C3B4A"/>
    <w:rsid w:val="005C3C6B"/>
    <w:rsid w:val="005C3F28"/>
    <w:rsid w:val="005C4304"/>
    <w:rsid w:val="005C43B5"/>
    <w:rsid w:val="005C481A"/>
    <w:rsid w:val="005C49FF"/>
    <w:rsid w:val="005C4A4D"/>
    <w:rsid w:val="005C4B69"/>
    <w:rsid w:val="005C50D9"/>
    <w:rsid w:val="005C5143"/>
    <w:rsid w:val="005C550B"/>
    <w:rsid w:val="005C5BA5"/>
    <w:rsid w:val="005C5C69"/>
    <w:rsid w:val="005C5DC6"/>
    <w:rsid w:val="005C5F5B"/>
    <w:rsid w:val="005C5FA4"/>
    <w:rsid w:val="005C61A9"/>
    <w:rsid w:val="005C6AA8"/>
    <w:rsid w:val="005C73B2"/>
    <w:rsid w:val="005C73ED"/>
    <w:rsid w:val="005C7473"/>
    <w:rsid w:val="005C7567"/>
    <w:rsid w:val="005C78E0"/>
    <w:rsid w:val="005C7BC9"/>
    <w:rsid w:val="005C7CB9"/>
    <w:rsid w:val="005C7FA4"/>
    <w:rsid w:val="005C7FD8"/>
    <w:rsid w:val="005D0894"/>
    <w:rsid w:val="005D0B9E"/>
    <w:rsid w:val="005D0C08"/>
    <w:rsid w:val="005D11E4"/>
    <w:rsid w:val="005D12E6"/>
    <w:rsid w:val="005D137A"/>
    <w:rsid w:val="005D139F"/>
    <w:rsid w:val="005D1C1D"/>
    <w:rsid w:val="005D1DBD"/>
    <w:rsid w:val="005D1F06"/>
    <w:rsid w:val="005D20AC"/>
    <w:rsid w:val="005D2823"/>
    <w:rsid w:val="005D2826"/>
    <w:rsid w:val="005D29B0"/>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099"/>
    <w:rsid w:val="005D635F"/>
    <w:rsid w:val="005D6449"/>
    <w:rsid w:val="005D71CC"/>
    <w:rsid w:val="005D737E"/>
    <w:rsid w:val="005D74D7"/>
    <w:rsid w:val="005D7651"/>
    <w:rsid w:val="005D76B4"/>
    <w:rsid w:val="005D775B"/>
    <w:rsid w:val="005D7797"/>
    <w:rsid w:val="005D7834"/>
    <w:rsid w:val="005D7BC4"/>
    <w:rsid w:val="005D7C64"/>
    <w:rsid w:val="005E0681"/>
    <w:rsid w:val="005E091B"/>
    <w:rsid w:val="005E0B65"/>
    <w:rsid w:val="005E1830"/>
    <w:rsid w:val="005E2155"/>
    <w:rsid w:val="005E232E"/>
    <w:rsid w:val="005E2648"/>
    <w:rsid w:val="005E2C20"/>
    <w:rsid w:val="005E2F32"/>
    <w:rsid w:val="005E3195"/>
    <w:rsid w:val="005E37F4"/>
    <w:rsid w:val="005E3815"/>
    <w:rsid w:val="005E3A7D"/>
    <w:rsid w:val="005E416C"/>
    <w:rsid w:val="005E4326"/>
    <w:rsid w:val="005E45D9"/>
    <w:rsid w:val="005E4DAC"/>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B"/>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5AEC"/>
    <w:rsid w:val="005F5CD8"/>
    <w:rsid w:val="005F62BD"/>
    <w:rsid w:val="005F6529"/>
    <w:rsid w:val="005F6F4D"/>
    <w:rsid w:val="005F701A"/>
    <w:rsid w:val="005F76D9"/>
    <w:rsid w:val="005F773C"/>
    <w:rsid w:val="005F789D"/>
    <w:rsid w:val="005F78B2"/>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13B"/>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371"/>
    <w:rsid w:val="00612A78"/>
    <w:rsid w:val="00612F7E"/>
    <w:rsid w:val="00613208"/>
    <w:rsid w:val="00613265"/>
    <w:rsid w:val="0061361E"/>
    <w:rsid w:val="0061362B"/>
    <w:rsid w:val="00613CBD"/>
    <w:rsid w:val="00613D94"/>
    <w:rsid w:val="00613F31"/>
    <w:rsid w:val="00614325"/>
    <w:rsid w:val="0061460C"/>
    <w:rsid w:val="00614722"/>
    <w:rsid w:val="00614BB1"/>
    <w:rsid w:val="00614CDE"/>
    <w:rsid w:val="00615280"/>
    <w:rsid w:val="0061531C"/>
    <w:rsid w:val="00615349"/>
    <w:rsid w:val="00615AB2"/>
    <w:rsid w:val="006162B4"/>
    <w:rsid w:val="006164F1"/>
    <w:rsid w:val="00616673"/>
    <w:rsid w:val="0061700B"/>
    <w:rsid w:val="0061702A"/>
    <w:rsid w:val="00617611"/>
    <w:rsid w:val="006179C6"/>
    <w:rsid w:val="00617DD7"/>
    <w:rsid w:val="00617DFA"/>
    <w:rsid w:val="00617E22"/>
    <w:rsid w:val="0062062B"/>
    <w:rsid w:val="00620C5B"/>
    <w:rsid w:val="00621601"/>
    <w:rsid w:val="00621719"/>
    <w:rsid w:val="00621A84"/>
    <w:rsid w:val="0062326D"/>
    <w:rsid w:val="00623965"/>
    <w:rsid w:val="006241DF"/>
    <w:rsid w:val="0062455D"/>
    <w:rsid w:val="0062592A"/>
    <w:rsid w:val="006259FE"/>
    <w:rsid w:val="00625BAD"/>
    <w:rsid w:val="00625EBC"/>
    <w:rsid w:val="00626073"/>
    <w:rsid w:val="0062615B"/>
    <w:rsid w:val="00626E7C"/>
    <w:rsid w:val="00626F7B"/>
    <w:rsid w:val="0062706A"/>
    <w:rsid w:val="006271BC"/>
    <w:rsid w:val="006275B3"/>
    <w:rsid w:val="00627794"/>
    <w:rsid w:val="0062787A"/>
    <w:rsid w:val="00627A03"/>
    <w:rsid w:val="00627AA9"/>
    <w:rsid w:val="00627FFD"/>
    <w:rsid w:val="00630AAE"/>
    <w:rsid w:val="00630DD5"/>
    <w:rsid w:val="0063121A"/>
    <w:rsid w:val="00631282"/>
    <w:rsid w:val="006315F1"/>
    <w:rsid w:val="0063193E"/>
    <w:rsid w:val="00631952"/>
    <w:rsid w:val="00631AFB"/>
    <w:rsid w:val="00631DA8"/>
    <w:rsid w:val="00631F02"/>
    <w:rsid w:val="00632066"/>
    <w:rsid w:val="006323F1"/>
    <w:rsid w:val="006327BC"/>
    <w:rsid w:val="00632BCC"/>
    <w:rsid w:val="00632D2C"/>
    <w:rsid w:val="00632E47"/>
    <w:rsid w:val="00633313"/>
    <w:rsid w:val="00634235"/>
    <w:rsid w:val="00634404"/>
    <w:rsid w:val="00634488"/>
    <w:rsid w:val="006346EB"/>
    <w:rsid w:val="0063479E"/>
    <w:rsid w:val="00634868"/>
    <w:rsid w:val="00634EB5"/>
    <w:rsid w:val="00635169"/>
    <w:rsid w:val="006351F4"/>
    <w:rsid w:val="00635266"/>
    <w:rsid w:val="0063547B"/>
    <w:rsid w:val="006354BE"/>
    <w:rsid w:val="00635AC9"/>
    <w:rsid w:val="00635BE0"/>
    <w:rsid w:val="0063666D"/>
    <w:rsid w:val="0063671C"/>
    <w:rsid w:val="0063711E"/>
    <w:rsid w:val="006372C7"/>
    <w:rsid w:val="006372DA"/>
    <w:rsid w:val="00637461"/>
    <w:rsid w:val="0063791B"/>
    <w:rsid w:val="006379AC"/>
    <w:rsid w:val="00640151"/>
    <w:rsid w:val="00640177"/>
    <w:rsid w:val="00640347"/>
    <w:rsid w:val="00640506"/>
    <w:rsid w:val="00640927"/>
    <w:rsid w:val="006412A0"/>
    <w:rsid w:val="0064133B"/>
    <w:rsid w:val="006413E6"/>
    <w:rsid w:val="0064140F"/>
    <w:rsid w:val="006417D7"/>
    <w:rsid w:val="006417FC"/>
    <w:rsid w:val="006419DC"/>
    <w:rsid w:val="00641B01"/>
    <w:rsid w:val="00641DAB"/>
    <w:rsid w:val="00641E9F"/>
    <w:rsid w:val="0064202E"/>
    <w:rsid w:val="006420DD"/>
    <w:rsid w:val="00642268"/>
    <w:rsid w:val="0064255A"/>
    <w:rsid w:val="00643922"/>
    <w:rsid w:val="00643A62"/>
    <w:rsid w:val="006440CE"/>
    <w:rsid w:val="00644415"/>
    <w:rsid w:val="0064462D"/>
    <w:rsid w:val="0064481E"/>
    <w:rsid w:val="00644A96"/>
    <w:rsid w:val="00644B16"/>
    <w:rsid w:val="00644B5F"/>
    <w:rsid w:val="00644E98"/>
    <w:rsid w:val="00645BE8"/>
    <w:rsid w:val="00645CB8"/>
    <w:rsid w:val="00645FE0"/>
    <w:rsid w:val="006464DE"/>
    <w:rsid w:val="00646561"/>
    <w:rsid w:val="006465CA"/>
    <w:rsid w:val="006476D2"/>
    <w:rsid w:val="00647865"/>
    <w:rsid w:val="006478A5"/>
    <w:rsid w:val="00647E7F"/>
    <w:rsid w:val="00650AAB"/>
    <w:rsid w:val="0065112B"/>
    <w:rsid w:val="00651985"/>
    <w:rsid w:val="00651A17"/>
    <w:rsid w:val="00651AE2"/>
    <w:rsid w:val="00651CB2"/>
    <w:rsid w:val="00651FBA"/>
    <w:rsid w:val="0065284B"/>
    <w:rsid w:val="00652ECB"/>
    <w:rsid w:val="00652FCD"/>
    <w:rsid w:val="00653273"/>
    <w:rsid w:val="006537DB"/>
    <w:rsid w:val="0065380C"/>
    <w:rsid w:val="00653933"/>
    <w:rsid w:val="00653CE8"/>
    <w:rsid w:val="0065440C"/>
    <w:rsid w:val="006546EB"/>
    <w:rsid w:val="006549F0"/>
    <w:rsid w:val="00654A8F"/>
    <w:rsid w:val="00654E3C"/>
    <w:rsid w:val="00654FB7"/>
    <w:rsid w:val="00655688"/>
    <w:rsid w:val="00655F7A"/>
    <w:rsid w:val="006561E8"/>
    <w:rsid w:val="006565B5"/>
    <w:rsid w:val="00656786"/>
    <w:rsid w:val="00656906"/>
    <w:rsid w:val="00656BE7"/>
    <w:rsid w:val="00656E0E"/>
    <w:rsid w:val="006577A6"/>
    <w:rsid w:val="006578E0"/>
    <w:rsid w:val="00657BE4"/>
    <w:rsid w:val="00657DCF"/>
    <w:rsid w:val="00657F1A"/>
    <w:rsid w:val="00660369"/>
    <w:rsid w:val="00660597"/>
    <w:rsid w:val="0066077F"/>
    <w:rsid w:val="006614A2"/>
    <w:rsid w:val="0066168E"/>
    <w:rsid w:val="006622A3"/>
    <w:rsid w:val="006622D2"/>
    <w:rsid w:val="00662309"/>
    <w:rsid w:val="00662DB5"/>
    <w:rsid w:val="0066328B"/>
    <w:rsid w:val="006633E3"/>
    <w:rsid w:val="0066435C"/>
    <w:rsid w:val="00664B4E"/>
    <w:rsid w:val="00664B53"/>
    <w:rsid w:val="006653C0"/>
    <w:rsid w:val="0066568E"/>
    <w:rsid w:val="00665A75"/>
    <w:rsid w:val="00665E4E"/>
    <w:rsid w:val="00665E61"/>
    <w:rsid w:val="006660F8"/>
    <w:rsid w:val="006662BA"/>
    <w:rsid w:val="00666493"/>
    <w:rsid w:val="006665F6"/>
    <w:rsid w:val="006668C5"/>
    <w:rsid w:val="00666A3B"/>
    <w:rsid w:val="00666AFB"/>
    <w:rsid w:val="00666CDA"/>
    <w:rsid w:val="006670F3"/>
    <w:rsid w:val="006671B0"/>
    <w:rsid w:val="006671EF"/>
    <w:rsid w:val="0066735B"/>
    <w:rsid w:val="0066776B"/>
    <w:rsid w:val="006679CA"/>
    <w:rsid w:val="006679F6"/>
    <w:rsid w:val="006702BD"/>
    <w:rsid w:val="00670A04"/>
    <w:rsid w:val="00670A78"/>
    <w:rsid w:val="00670E74"/>
    <w:rsid w:val="00670E77"/>
    <w:rsid w:val="0067119B"/>
    <w:rsid w:val="0067151F"/>
    <w:rsid w:val="00671C5B"/>
    <w:rsid w:val="00671D1E"/>
    <w:rsid w:val="006723ED"/>
    <w:rsid w:val="0067241D"/>
    <w:rsid w:val="006726B8"/>
    <w:rsid w:val="00672B05"/>
    <w:rsid w:val="00672DA1"/>
    <w:rsid w:val="00672F34"/>
    <w:rsid w:val="006731A2"/>
    <w:rsid w:val="00673BBB"/>
    <w:rsid w:val="00673BBD"/>
    <w:rsid w:val="00673FB2"/>
    <w:rsid w:val="0067458A"/>
    <w:rsid w:val="006747C2"/>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6EE"/>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4E1A"/>
    <w:rsid w:val="006854BC"/>
    <w:rsid w:val="00685606"/>
    <w:rsid w:val="0068591F"/>
    <w:rsid w:val="00685CD4"/>
    <w:rsid w:val="00686126"/>
    <w:rsid w:val="006863F2"/>
    <w:rsid w:val="006868B9"/>
    <w:rsid w:val="00686934"/>
    <w:rsid w:val="00686D3B"/>
    <w:rsid w:val="00687038"/>
    <w:rsid w:val="006875BB"/>
    <w:rsid w:val="00687630"/>
    <w:rsid w:val="00687687"/>
    <w:rsid w:val="006877B3"/>
    <w:rsid w:val="006877B4"/>
    <w:rsid w:val="006878D9"/>
    <w:rsid w:val="00690340"/>
    <w:rsid w:val="0069083F"/>
    <w:rsid w:val="00690DEE"/>
    <w:rsid w:val="00690E54"/>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01F"/>
    <w:rsid w:val="006956A6"/>
    <w:rsid w:val="006956E7"/>
    <w:rsid w:val="006957E6"/>
    <w:rsid w:val="00695A79"/>
    <w:rsid w:val="00695B6E"/>
    <w:rsid w:val="00695F62"/>
    <w:rsid w:val="0069610A"/>
    <w:rsid w:val="006962EB"/>
    <w:rsid w:val="0069742D"/>
    <w:rsid w:val="0069759E"/>
    <w:rsid w:val="006977CB"/>
    <w:rsid w:val="00697E9C"/>
    <w:rsid w:val="006A01E3"/>
    <w:rsid w:val="006A021C"/>
    <w:rsid w:val="006A0CB4"/>
    <w:rsid w:val="006A0E51"/>
    <w:rsid w:val="006A10C2"/>
    <w:rsid w:val="006A1201"/>
    <w:rsid w:val="006A1912"/>
    <w:rsid w:val="006A1A61"/>
    <w:rsid w:val="006A1E3D"/>
    <w:rsid w:val="006A1ECC"/>
    <w:rsid w:val="006A2574"/>
    <w:rsid w:val="006A25DA"/>
    <w:rsid w:val="006A271B"/>
    <w:rsid w:val="006A271C"/>
    <w:rsid w:val="006A28A0"/>
    <w:rsid w:val="006A38C5"/>
    <w:rsid w:val="006A4132"/>
    <w:rsid w:val="006A46B2"/>
    <w:rsid w:val="006A508F"/>
    <w:rsid w:val="006A51CF"/>
    <w:rsid w:val="006A52CC"/>
    <w:rsid w:val="006A53A9"/>
    <w:rsid w:val="006A54F6"/>
    <w:rsid w:val="006A5558"/>
    <w:rsid w:val="006A5938"/>
    <w:rsid w:val="006A5D6B"/>
    <w:rsid w:val="006A5DE9"/>
    <w:rsid w:val="006A626F"/>
    <w:rsid w:val="006A653F"/>
    <w:rsid w:val="006A6DFA"/>
    <w:rsid w:val="006A7472"/>
    <w:rsid w:val="006A7792"/>
    <w:rsid w:val="006A78A9"/>
    <w:rsid w:val="006A7BD3"/>
    <w:rsid w:val="006A7F0F"/>
    <w:rsid w:val="006A7FFD"/>
    <w:rsid w:val="006B0158"/>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20D"/>
    <w:rsid w:val="006B333F"/>
    <w:rsid w:val="006B39CA"/>
    <w:rsid w:val="006B3C5D"/>
    <w:rsid w:val="006B3E7A"/>
    <w:rsid w:val="006B4641"/>
    <w:rsid w:val="006B4AF7"/>
    <w:rsid w:val="006B52E0"/>
    <w:rsid w:val="006B540F"/>
    <w:rsid w:val="006B5542"/>
    <w:rsid w:val="006B57BC"/>
    <w:rsid w:val="006B63C1"/>
    <w:rsid w:val="006B65E5"/>
    <w:rsid w:val="006B6CA7"/>
    <w:rsid w:val="006B6CF5"/>
    <w:rsid w:val="006B6D6B"/>
    <w:rsid w:val="006B6D87"/>
    <w:rsid w:val="006B6DDE"/>
    <w:rsid w:val="006B7403"/>
    <w:rsid w:val="006B75B7"/>
    <w:rsid w:val="006B7BBF"/>
    <w:rsid w:val="006B7E07"/>
    <w:rsid w:val="006B7F04"/>
    <w:rsid w:val="006B7F5F"/>
    <w:rsid w:val="006C0163"/>
    <w:rsid w:val="006C03A1"/>
    <w:rsid w:val="006C050A"/>
    <w:rsid w:val="006C1393"/>
    <w:rsid w:val="006C141E"/>
    <w:rsid w:val="006C18B9"/>
    <w:rsid w:val="006C2677"/>
    <w:rsid w:val="006C3231"/>
    <w:rsid w:val="006C333D"/>
    <w:rsid w:val="006C35F0"/>
    <w:rsid w:val="006C373B"/>
    <w:rsid w:val="006C3822"/>
    <w:rsid w:val="006C388B"/>
    <w:rsid w:val="006C3D7F"/>
    <w:rsid w:val="006C3DCE"/>
    <w:rsid w:val="006C3E8F"/>
    <w:rsid w:val="006C43EA"/>
    <w:rsid w:val="006C4ECF"/>
    <w:rsid w:val="006C5627"/>
    <w:rsid w:val="006C5E40"/>
    <w:rsid w:val="006C6263"/>
    <w:rsid w:val="006C65FB"/>
    <w:rsid w:val="006C6889"/>
    <w:rsid w:val="006C6B22"/>
    <w:rsid w:val="006C6D19"/>
    <w:rsid w:val="006C6E12"/>
    <w:rsid w:val="006C758B"/>
    <w:rsid w:val="006C7822"/>
    <w:rsid w:val="006C7A26"/>
    <w:rsid w:val="006D0759"/>
    <w:rsid w:val="006D0959"/>
    <w:rsid w:val="006D0F79"/>
    <w:rsid w:val="006D1333"/>
    <w:rsid w:val="006D1999"/>
    <w:rsid w:val="006D1ADD"/>
    <w:rsid w:val="006D1B40"/>
    <w:rsid w:val="006D1CF4"/>
    <w:rsid w:val="006D21E2"/>
    <w:rsid w:val="006D23AE"/>
    <w:rsid w:val="006D245C"/>
    <w:rsid w:val="006D2465"/>
    <w:rsid w:val="006D2514"/>
    <w:rsid w:val="006D298C"/>
    <w:rsid w:val="006D2CB4"/>
    <w:rsid w:val="006D30CF"/>
    <w:rsid w:val="006D3844"/>
    <w:rsid w:val="006D401B"/>
    <w:rsid w:val="006D4424"/>
    <w:rsid w:val="006D4588"/>
    <w:rsid w:val="006D471C"/>
    <w:rsid w:val="006D478C"/>
    <w:rsid w:val="006D4CE5"/>
    <w:rsid w:val="006D52EB"/>
    <w:rsid w:val="006D5862"/>
    <w:rsid w:val="006D5D5C"/>
    <w:rsid w:val="006D5DAE"/>
    <w:rsid w:val="006D5DD1"/>
    <w:rsid w:val="006D610A"/>
    <w:rsid w:val="006D6A43"/>
    <w:rsid w:val="006D6C7E"/>
    <w:rsid w:val="006D6EEB"/>
    <w:rsid w:val="006D7033"/>
    <w:rsid w:val="006D7431"/>
    <w:rsid w:val="006D75EB"/>
    <w:rsid w:val="006D7AC4"/>
    <w:rsid w:val="006D7EEE"/>
    <w:rsid w:val="006E0072"/>
    <w:rsid w:val="006E01EC"/>
    <w:rsid w:val="006E051A"/>
    <w:rsid w:val="006E07B8"/>
    <w:rsid w:val="006E0C85"/>
    <w:rsid w:val="006E13E0"/>
    <w:rsid w:val="006E1812"/>
    <w:rsid w:val="006E1AB9"/>
    <w:rsid w:val="006E1C14"/>
    <w:rsid w:val="006E20F7"/>
    <w:rsid w:val="006E234A"/>
    <w:rsid w:val="006E25D0"/>
    <w:rsid w:val="006E271F"/>
    <w:rsid w:val="006E2748"/>
    <w:rsid w:val="006E3180"/>
    <w:rsid w:val="006E3600"/>
    <w:rsid w:val="006E369B"/>
    <w:rsid w:val="006E38B0"/>
    <w:rsid w:val="006E448F"/>
    <w:rsid w:val="006E452D"/>
    <w:rsid w:val="006E45A6"/>
    <w:rsid w:val="006E4604"/>
    <w:rsid w:val="006E47C1"/>
    <w:rsid w:val="006E49B3"/>
    <w:rsid w:val="006E4AAF"/>
    <w:rsid w:val="006E4BCA"/>
    <w:rsid w:val="006E50E9"/>
    <w:rsid w:val="006E5DED"/>
    <w:rsid w:val="006E5E44"/>
    <w:rsid w:val="006E601E"/>
    <w:rsid w:val="006E615F"/>
    <w:rsid w:val="006E7CDD"/>
    <w:rsid w:val="006E7D87"/>
    <w:rsid w:val="006F021F"/>
    <w:rsid w:val="006F0C0E"/>
    <w:rsid w:val="006F1490"/>
    <w:rsid w:val="006F1503"/>
    <w:rsid w:val="006F1E56"/>
    <w:rsid w:val="006F218F"/>
    <w:rsid w:val="006F356F"/>
    <w:rsid w:val="006F3E8B"/>
    <w:rsid w:val="006F4D0C"/>
    <w:rsid w:val="006F52A1"/>
    <w:rsid w:val="006F54C4"/>
    <w:rsid w:val="006F5522"/>
    <w:rsid w:val="006F579B"/>
    <w:rsid w:val="006F5A36"/>
    <w:rsid w:val="006F5A5E"/>
    <w:rsid w:val="006F5B09"/>
    <w:rsid w:val="006F5FA1"/>
    <w:rsid w:val="006F61C4"/>
    <w:rsid w:val="006F6F53"/>
    <w:rsid w:val="006F7538"/>
    <w:rsid w:val="006F7751"/>
    <w:rsid w:val="006F78D1"/>
    <w:rsid w:val="006F7B28"/>
    <w:rsid w:val="00700062"/>
    <w:rsid w:val="0070011B"/>
    <w:rsid w:val="007004F9"/>
    <w:rsid w:val="00700A70"/>
    <w:rsid w:val="00700D8E"/>
    <w:rsid w:val="00700FB0"/>
    <w:rsid w:val="007010A4"/>
    <w:rsid w:val="007016A4"/>
    <w:rsid w:val="007016CF"/>
    <w:rsid w:val="00701A09"/>
    <w:rsid w:val="00701AB2"/>
    <w:rsid w:val="00701CE8"/>
    <w:rsid w:val="00701EC0"/>
    <w:rsid w:val="007021D2"/>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1C"/>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842"/>
    <w:rsid w:val="0071495C"/>
    <w:rsid w:val="00714ACD"/>
    <w:rsid w:val="00714D97"/>
    <w:rsid w:val="00715169"/>
    <w:rsid w:val="00715496"/>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4A9"/>
    <w:rsid w:val="0072557F"/>
    <w:rsid w:val="0072561D"/>
    <w:rsid w:val="007258CF"/>
    <w:rsid w:val="00725D1E"/>
    <w:rsid w:val="00726064"/>
    <w:rsid w:val="00726499"/>
    <w:rsid w:val="007265E5"/>
    <w:rsid w:val="007267D1"/>
    <w:rsid w:val="007269AF"/>
    <w:rsid w:val="00726E26"/>
    <w:rsid w:val="007271E5"/>
    <w:rsid w:val="007273B9"/>
    <w:rsid w:val="007278A6"/>
    <w:rsid w:val="00727F04"/>
    <w:rsid w:val="00730100"/>
    <w:rsid w:val="0073134E"/>
    <w:rsid w:val="00731E4D"/>
    <w:rsid w:val="0073227B"/>
    <w:rsid w:val="0073235E"/>
    <w:rsid w:val="00732418"/>
    <w:rsid w:val="00732568"/>
    <w:rsid w:val="007325B5"/>
    <w:rsid w:val="0073291B"/>
    <w:rsid w:val="00732C6F"/>
    <w:rsid w:val="0073347E"/>
    <w:rsid w:val="00733552"/>
    <w:rsid w:val="00733689"/>
    <w:rsid w:val="00733AC5"/>
    <w:rsid w:val="00733CD4"/>
    <w:rsid w:val="00733DAA"/>
    <w:rsid w:val="00734339"/>
    <w:rsid w:val="00734531"/>
    <w:rsid w:val="00734B22"/>
    <w:rsid w:val="0073567C"/>
    <w:rsid w:val="007359D2"/>
    <w:rsid w:val="007359E6"/>
    <w:rsid w:val="00735F7B"/>
    <w:rsid w:val="00736EBA"/>
    <w:rsid w:val="00736EDE"/>
    <w:rsid w:val="00737370"/>
    <w:rsid w:val="0073771C"/>
    <w:rsid w:val="00737A5D"/>
    <w:rsid w:val="00737AE2"/>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E"/>
    <w:rsid w:val="0074545F"/>
    <w:rsid w:val="00745BB0"/>
    <w:rsid w:val="007460E1"/>
    <w:rsid w:val="00746117"/>
    <w:rsid w:val="0074615F"/>
    <w:rsid w:val="00746360"/>
    <w:rsid w:val="00746AB4"/>
    <w:rsid w:val="00746BD3"/>
    <w:rsid w:val="00746C5E"/>
    <w:rsid w:val="00746D70"/>
    <w:rsid w:val="007472E6"/>
    <w:rsid w:val="00747613"/>
    <w:rsid w:val="00747985"/>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B25"/>
    <w:rsid w:val="00753B7E"/>
    <w:rsid w:val="00753D58"/>
    <w:rsid w:val="00754486"/>
    <w:rsid w:val="00754768"/>
    <w:rsid w:val="0075490D"/>
    <w:rsid w:val="00754BCA"/>
    <w:rsid w:val="0075503C"/>
    <w:rsid w:val="00755276"/>
    <w:rsid w:val="0075579F"/>
    <w:rsid w:val="007557D9"/>
    <w:rsid w:val="00755DD0"/>
    <w:rsid w:val="00755ECA"/>
    <w:rsid w:val="007574BA"/>
    <w:rsid w:val="00757500"/>
    <w:rsid w:val="0075752F"/>
    <w:rsid w:val="00757586"/>
    <w:rsid w:val="0075789F"/>
    <w:rsid w:val="00757945"/>
    <w:rsid w:val="00757BCE"/>
    <w:rsid w:val="0076015F"/>
    <w:rsid w:val="00760CEC"/>
    <w:rsid w:val="00760EF7"/>
    <w:rsid w:val="00760F23"/>
    <w:rsid w:val="00760FCE"/>
    <w:rsid w:val="00761452"/>
    <w:rsid w:val="00761DBB"/>
    <w:rsid w:val="0076231C"/>
    <w:rsid w:val="007625F2"/>
    <w:rsid w:val="00762C31"/>
    <w:rsid w:val="0076300E"/>
    <w:rsid w:val="007634D0"/>
    <w:rsid w:val="00763699"/>
    <w:rsid w:val="007640A2"/>
    <w:rsid w:val="00764A60"/>
    <w:rsid w:val="00764E9D"/>
    <w:rsid w:val="0076514E"/>
    <w:rsid w:val="0076516F"/>
    <w:rsid w:val="007651FC"/>
    <w:rsid w:val="00765272"/>
    <w:rsid w:val="007652C3"/>
    <w:rsid w:val="007654B6"/>
    <w:rsid w:val="00765676"/>
    <w:rsid w:val="0076579E"/>
    <w:rsid w:val="00765C37"/>
    <w:rsid w:val="00766036"/>
    <w:rsid w:val="00766067"/>
    <w:rsid w:val="007661C0"/>
    <w:rsid w:val="00766C50"/>
    <w:rsid w:val="00766D4B"/>
    <w:rsid w:val="00766F4D"/>
    <w:rsid w:val="007671CC"/>
    <w:rsid w:val="00767AA3"/>
    <w:rsid w:val="00767B01"/>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149"/>
    <w:rsid w:val="0077593C"/>
    <w:rsid w:val="00775992"/>
    <w:rsid w:val="0077647A"/>
    <w:rsid w:val="007768BD"/>
    <w:rsid w:val="00776A68"/>
    <w:rsid w:val="00776C8E"/>
    <w:rsid w:val="007777B7"/>
    <w:rsid w:val="00777A65"/>
    <w:rsid w:val="00777B35"/>
    <w:rsid w:val="00777FB7"/>
    <w:rsid w:val="00780189"/>
    <w:rsid w:val="007801BE"/>
    <w:rsid w:val="007813D0"/>
    <w:rsid w:val="00782746"/>
    <w:rsid w:val="0078284A"/>
    <w:rsid w:val="00782937"/>
    <w:rsid w:val="00782EA0"/>
    <w:rsid w:val="00783E1D"/>
    <w:rsid w:val="00783F98"/>
    <w:rsid w:val="00784152"/>
    <w:rsid w:val="00784C0D"/>
    <w:rsid w:val="00785015"/>
    <w:rsid w:val="007850EE"/>
    <w:rsid w:val="00785421"/>
    <w:rsid w:val="00785495"/>
    <w:rsid w:val="007854BF"/>
    <w:rsid w:val="00785A84"/>
    <w:rsid w:val="00785FC2"/>
    <w:rsid w:val="00786091"/>
    <w:rsid w:val="007861E7"/>
    <w:rsid w:val="007863E2"/>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8FA"/>
    <w:rsid w:val="00791B5E"/>
    <w:rsid w:val="00791B94"/>
    <w:rsid w:val="00791E87"/>
    <w:rsid w:val="00791F80"/>
    <w:rsid w:val="007920F9"/>
    <w:rsid w:val="00792A33"/>
    <w:rsid w:val="00792C32"/>
    <w:rsid w:val="00792EFE"/>
    <w:rsid w:val="0079362A"/>
    <w:rsid w:val="007937D9"/>
    <w:rsid w:val="00793E16"/>
    <w:rsid w:val="00794460"/>
    <w:rsid w:val="00794563"/>
    <w:rsid w:val="007945CB"/>
    <w:rsid w:val="0079471E"/>
    <w:rsid w:val="00794845"/>
    <w:rsid w:val="00794A32"/>
    <w:rsid w:val="00794BEA"/>
    <w:rsid w:val="00795046"/>
    <w:rsid w:val="0079561E"/>
    <w:rsid w:val="00795C14"/>
    <w:rsid w:val="00795E17"/>
    <w:rsid w:val="00795E79"/>
    <w:rsid w:val="0079607D"/>
    <w:rsid w:val="00796345"/>
    <w:rsid w:val="00796816"/>
    <w:rsid w:val="007969F1"/>
    <w:rsid w:val="00796E03"/>
    <w:rsid w:val="00796F17"/>
    <w:rsid w:val="00797006"/>
    <w:rsid w:val="007975F6"/>
    <w:rsid w:val="00797A8A"/>
    <w:rsid w:val="00797F8D"/>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5E6C"/>
    <w:rsid w:val="007A5FF9"/>
    <w:rsid w:val="007A673C"/>
    <w:rsid w:val="007A69E7"/>
    <w:rsid w:val="007A6ABF"/>
    <w:rsid w:val="007A76F3"/>
    <w:rsid w:val="007A7E45"/>
    <w:rsid w:val="007B0275"/>
    <w:rsid w:val="007B05ED"/>
    <w:rsid w:val="007B07B6"/>
    <w:rsid w:val="007B0A7F"/>
    <w:rsid w:val="007B0B1B"/>
    <w:rsid w:val="007B1221"/>
    <w:rsid w:val="007B1550"/>
    <w:rsid w:val="007B17BD"/>
    <w:rsid w:val="007B18DC"/>
    <w:rsid w:val="007B1EF5"/>
    <w:rsid w:val="007B2068"/>
    <w:rsid w:val="007B20E3"/>
    <w:rsid w:val="007B25CE"/>
    <w:rsid w:val="007B2915"/>
    <w:rsid w:val="007B2960"/>
    <w:rsid w:val="007B31FD"/>
    <w:rsid w:val="007B332C"/>
    <w:rsid w:val="007B33E9"/>
    <w:rsid w:val="007B3AB6"/>
    <w:rsid w:val="007B4239"/>
    <w:rsid w:val="007B4275"/>
    <w:rsid w:val="007B42B0"/>
    <w:rsid w:val="007B42E2"/>
    <w:rsid w:val="007B4326"/>
    <w:rsid w:val="007B4430"/>
    <w:rsid w:val="007B52E9"/>
    <w:rsid w:val="007B542B"/>
    <w:rsid w:val="007B58C5"/>
    <w:rsid w:val="007B5AF2"/>
    <w:rsid w:val="007B5B1F"/>
    <w:rsid w:val="007B663D"/>
    <w:rsid w:val="007B6827"/>
    <w:rsid w:val="007B6AA3"/>
    <w:rsid w:val="007B6F77"/>
    <w:rsid w:val="007B70A9"/>
    <w:rsid w:val="007B746B"/>
    <w:rsid w:val="007C07AB"/>
    <w:rsid w:val="007C0859"/>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044"/>
    <w:rsid w:val="007C453F"/>
    <w:rsid w:val="007C49A4"/>
    <w:rsid w:val="007C4A2B"/>
    <w:rsid w:val="007C4C54"/>
    <w:rsid w:val="007C4E5F"/>
    <w:rsid w:val="007C55B1"/>
    <w:rsid w:val="007C5A3C"/>
    <w:rsid w:val="007C5AFB"/>
    <w:rsid w:val="007C5B98"/>
    <w:rsid w:val="007C5C28"/>
    <w:rsid w:val="007C5E5C"/>
    <w:rsid w:val="007C63B4"/>
    <w:rsid w:val="007C68DA"/>
    <w:rsid w:val="007C6C47"/>
    <w:rsid w:val="007C6C82"/>
    <w:rsid w:val="007C6D74"/>
    <w:rsid w:val="007C6DD4"/>
    <w:rsid w:val="007C74BB"/>
    <w:rsid w:val="007C750B"/>
    <w:rsid w:val="007C7D2E"/>
    <w:rsid w:val="007C7DAB"/>
    <w:rsid w:val="007C7DC9"/>
    <w:rsid w:val="007D06A2"/>
    <w:rsid w:val="007D09D3"/>
    <w:rsid w:val="007D110B"/>
    <w:rsid w:val="007D26D9"/>
    <w:rsid w:val="007D30CC"/>
    <w:rsid w:val="007D30EC"/>
    <w:rsid w:val="007D33A6"/>
    <w:rsid w:val="007D3D06"/>
    <w:rsid w:val="007D3DCA"/>
    <w:rsid w:val="007D3F1A"/>
    <w:rsid w:val="007D3FF6"/>
    <w:rsid w:val="007D41F3"/>
    <w:rsid w:val="007D4AAF"/>
    <w:rsid w:val="007D4AD9"/>
    <w:rsid w:val="007D4BC7"/>
    <w:rsid w:val="007D5D1D"/>
    <w:rsid w:val="007D64F7"/>
    <w:rsid w:val="007D6559"/>
    <w:rsid w:val="007D690B"/>
    <w:rsid w:val="007D6E63"/>
    <w:rsid w:val="007D71C2"/>
    <w:rsid w:val="007D7A05"/>
    <w:rsid w:val="007D7A6C"/>
    <w:rsid w:val="007D7ED0"/>
    <w:rsid w:val="007E0285"/>
    <w:rsid w:val="007E0876"/>
    <w:rsid w:val="007E142E"/>
    <w:rsid w:val="007E1706"/>
    <w:rsid w:val="007E1997"/>
    <w:rsid w:val="007E1D4C"/>
    <w:rsid w:val="007E204B"/>
    <w:rsid w:val="007E208A"/>
    <w:rsid w:val="007E217E"/>
    <w:rsid w:val="007E26E2"/>
    <w:rsid w:val="007E2A84"/>
    <w:rsid w:val="007E2B80"/>
    <w:rsid w:val="007E34AF"/>
    <w:rsid w:val="007E393C"/>
    <w:rsid w:val="007E3FB3"/>
    <w:rsid w:val="007E43C6"/>
    <w:rsid w:val="007E47FF"/>
    <w:rsid w:val="007E4EA1"/>
    <w:rsid w:val="007E4F11"/>
    <w:rsid w:val="007E5377"/>
    <w:rsid w:val="007E55B3"/>
    <w:rsid w:val="007E5747"/>
    <w:rsid w:val="007E57A1"/>
    <w:rsid w:val="007E58BF"/>
    <w:rsid w:val="007E5E7A"/>
    <w:rsid w:val="007E6C72"/>
    <w:rsid w:val="007E6CF0"/>
    <w:rsid w:val="007E6CFF"/>
    <w:rsid w:val="007E7299"/>
    <w:rsid w:val="007E78F3"/>
    <w:rsid w:val="007F0816"/>
    <w:rsid w:val="007F0D59"/>
    <w:rsid w:val="007F12EF"/>
    <w:rsid w:val="007F1E29"/>
    <w:rsid w:val="007F2263"/>
    <w:rsid w:val="007F25FA"/>
    <w:rsid w:val="007F2627"/>
    <w:rsid w:val="007F2A3B"/>
    <w:rsid w:val="007F2DE8"/>
    <w:rsid w:val="007F3425"/>
    <w:rsid w:val="007F3628"/>
    <w:rsid w:val="007F37A3"/>
    <w:rsid w:val="007F39A0"/>
    <w:rsid w:val="007F4114"/>
    <w:rsid w:val="007F455C"/>
    <w:rsid w:val="007F4928"/>
    <w:rsid w:val="007F4A74"/>
    <w:rsid w:val="007F5929"/>
    <w:rsid w:val="007F5E1B"/>
    <w:rsid w:val="007F602F"/>
    <w:rsid w:val="007F605A"/>
    <w:rsid w:val="007F6270"/>
    <w:rsid w:val="007F6FAD"/>
    <w:rsid w:val="007F72FB"/>
    <w:rsid w:val="007F7366"/>
    <w:rsid w:val="007F7462"/>
    <w:rsid w:val="007F749E"/>
    <w:rsid w:val="007F7561"/>
    <w:rsid w:val="007F76C2"/>
    <w:rsid w:val="007F7C1A"/>
    <w:rsid w:val="007F7DB0"/>
    <w:rsid w:val="008001C5"/>
    <w:rsid w:val="0080037F"/>
    <w:rsid w:val="00800784"/>
    <w:rsid w:val="008007D3"/>
    <w:rsid w:val="0080103A"/>
    <w:rsid w:val="008012B3"/>
    <w:rsid w:val="0080136D"/>
    <w:rsid w:val="00802029"/>
    <w:rsid w:val="0080209C"/>
    <w:rsid w:val="00802E2D"/>
    <w:rsid w:val="00802ECD"/>
    <w:rsid w:val="00802F85"/>
    <w:rsid w:val="00803100"/>
    <w:rsid w:val="008033B7"/>
    <w:rsid w:val="008039A1"/>
    <w:rsid w:val="00803BE4"/>
    <w:rsid w:val="0080426B"/>
    <w:rsid w:val="00804275"/>
    <w:rsid w:val="0080449B"/>
    <w:rsid w:val="00804654"/>
    <w:rsid w:val="008048B6"/>
    <w:rsid w:val="00804A74"/>
    <w:rsid w:val="00804C8C"/>
    <w:rsid w:val="00804CBD"/>
    <w:rsid w:val="008050C2"/>
    <w:rsid w:val="00805B3E"/>
    <w:rsid w:val="00805D6F"/>
    <w:rsid w:val="00806379"/>
    <w:rsid w:val="008069F1"/>
    <w:rsid w:val="00807001"/>
    <w:rsid w:val="00807060"/>
    <w:rsid w:val="008070C2"/>
    <w:rsid w:val="008071D8"/>
    <w:rsid w:val="008078F8"/>
    <w:rsid w:val="00807956"/>
    <w:rsid w:val="00807A5D"/>
    <w:rsid w:val="00807CF5"/>
    <w:rsid w:val="00807D31"/>
    <w:rsid w:val="00807FA7"/>
    <w:rsid w:val="00810113"/>
    <w:rsid w:val="00810829"/>
    <w:rsid w:val="0081155D"/>
    <w:rsid w:val="008116BC"/>
    <w:rsid w:val="008117A8"/>
    <w:rsid w:val="008117FD"/>
    <w:rsid w:val="00811E34"/>
    <w:rsid w:val="00811E9B"/>
    <w:rsid w:val="0081200E"/>
    <w:rsid w:val="008127F0"/>
    <w:rsid w:val="00812996"/>
    <w:rsid w:val="00812FD5"/>
    <w:rsid w:val="008137AF"/>
    <w:rsid w:val="00813976"/>
    <w:rsid w:val="00813AD1"/>
    <w:rsid w:val="00813D35"/>
    <w:rsid w:val="00813D4C"/>
    <w:rsid w:val="00813DD4"/>
    <w:rsid w:val="00813FB0"/>
    <w:rsid w:val="00814177"/>
    <w:rsid w:val="0081461D"/>
    <w:rsid w:val="008147D9"/>
    <w:rsid w:val="00814AD7"/>
    <w:rsid w:val="00814F04"/>
    <w:rsid w:val="0081511C"/>
    <w:rsid w:val="008159BE"/>
    <w:rsid w:val="00815DD1"/>
    <w:rsid w:val="008166E4"/>
    <w:rsid w:val="00816A58"/>
    <w:rsid w:val="00817B0F"/>
    <w:rsid w:val="00817D2D"/>
    <w:rsid w:val="00817E6C"/>
    <w:rsid w:val="008204AD"/>
    <w:rsid w:val="00820F9D"/>
    <w:rsid w:val="00821140"/>
    <w:rsid w:val="008212D9"/>
    <w:rsid w:val="008213FC"/>
    <w:rsid w:val="00821517"/>
    <w:rsid w:val="008215CF"/>
    <w:rsid w:val="00821E3B"/>
    <w:rsid w:val="00822353"/>
    <w:rsid w:val="008226B5"/>
    <w:rsid w:val="00822D6D"/>
    <w:rsid w:val="008237A5"/>
    <w:rsid w:val="008238E5"/>
    <w:rsid w:val="00825813"/>
    <w:rsid w:val="0082583E"/>
    <w:rsid w:val="0082594C"/>
    <w:rsid w:val="00825B51"/>
    <w:rsid w:val="00825C4E"/>
    <w:rsid w:val="00825EAC"/>
    <w:rsid w:val="008266F6"/>
    <w:rsid w:val="00826BD9"/>
    <w:rsid w:val="008278B9"/>
    <w:rsid w:val="008278F5"/>
    <w:rsid w:val="00827E13"/>
    <w:rsid w:val="00827E2F"/>
    <w:rsid w:val="00830209"/>
    <w:rsid w:val="0083055D"/>
    <w:rsid w:val="0083076B"/>
    <w:rsid w:val="00830E54"/>
    <w:rsid w:val="00830EB7"/>
    <w:rsid w:val="008314D9"/>
    <w:rsid w:val="008316DB"/>
    <w:rsid w:val="00831722"/>
    <w:rsid w:val="00831761"/>
    <w:rsid w:val="008318E4"/>
    <w:rsid w:val="00831B4F"/>
    <w:rsid w:val="00832215"/>
    <w:rsid w:val="00832474"/>
    <w:rsid w:val="008328EE"/>
    <w:rsid w:val="00832FA9"/>
    <w:rsid w:val="00833C13"/>
    <w:rsid w:val="00833E5A"/>
    <w:rsid w:val="00834103"/>
    <w:rsid w:val="008345BB"/>
    <w:rsid w:val="00834D9D"/>
    <w:rsid w:val="00834FC3"/>
    <w:rsid w:val="008350F3"/>
    <w:rsid w:val="008354F5"/>
    <w:rsid w:val="008355F4"/>
    <w:rsid w:val="0083597F"/>
    <w:rsid w:val="00835AAC"/>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B97"/>
    <w:rsid w:val="00841E68"/>
    <w:rsid w:val="00842192"/>
    <w:rsid w:val="00842316"/>
    <w:rsid w:val="00842CCE"/>
    <w:rsid w:val="00843089"/>
    <w:rsid w:val="00843097"/>
    <w:rsid w:val="0084339F"/>
    <w:rsid w:val="00843966"/>
    <w:rsid w:val="00843CBC"/>
    <w:rsid w:val="0084410B"/>
    <w:rsid w:val="008442A3"/>
    <w:rsid w:val="00844F73"/>
    <w:rsid w:val="00845D67"/>
    <w:rsid w:val="00845F85"/>
    <w:rsid w:val="0084665B"/>
    <w:rsid w:val="00847417"/>
    <w:rsid w:val="00847AB6"/>
    <w:rsid w:val="00847FE4"/>
    <w:rsid w:val="008507B8"/>
    <w:rsid w:val="00851DB8"/>
    <w:rsid w:val="00851FCF"/>
    <w:rsid w:val="008520D2"/>
    <w:rsid w:val="00852557"/>
    <w:rsid w:val="00852BFD"/>
    <w:rsid w:val="00853055"/>
    <w:rsid w:val="00853361"/>
    <w:rsid w:val="00853664"/>
    <w:rsid w:val="00853E20"/>
    <w:rsid w:val="00853EB3"/>
    <w:rsid w:val="00853EF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07"/>
    <w:rsid w:val="008579E6"/>
    <w:rsid w:val="00857B16"/>
    <w:rsid w:val="00857C2E"/>
    <w:rsid w:val="00857C64"/>
    <w:rsid w:val="00857F14"/>
    <w:rsid w:val="0086006E"/>
    <w:rsid w:val="0086007B"/>
    <w:rsid w:val="0086028C"/>
    <w:rsid w:val="00860372"/>
    <w:rsid w:val="00860F54"/>
    <w:rsid w:val="008614D6"/>
    <w:rsid w:val="00861738"/>
    <w:rsid w:val="00861BAB"/>
    <w:rsid w:val="00862036"/>
    <w:rsid w:val="008623BC"/>
    <w:rsid w:val="00862462"/>
    <w:rsid w:val="008625D0"/>
    <w:rsid w:val="00862669"/>
    <w:rsid w:val="00862868"/>
    <w:rsid w:val="00863473"/>
    <w:rsid w:val="0086358F"/>
    <w:rsid w:val="008639D0"/>
    <w:rsid w:val="00863A0F"/>
    <w:rsid w:val="00863CEC"/>
    <w:rsid w:val="00864636"/>
    <w:rsid w:val="00864BF7"/>
    <w:rsid w:val="00865EB4"/>
    <w:rsid w:val="008665CA"/>
    <w:rsid w:val="008667DD"/>
    <w:rsid w:val="008667F2"/>
    <w:rsid w:val="00866E92"/>
    <w:rsid w:val="00866F22"/>
    <w:rsid w:val="00867384"/>
    <w:rsid w:val="0086779C"/>
    <w:rsid w:val="008678DC"/>
    <w:rsid w:val="00867A18"/>
    <w:rsid w:val="00867A51"/>
    <w:rsid w:val="00867C8C"/>
    <w:rsid w:val="008702B0"/>
    <w:rsid w:val="008713D3"/>
    <w:rsid w:val="008714C8"/>
    <w:rsid w:val="008714FD"/>
    <w:rsid w:val="008718C6"/>
    <w:rsid w:val="00871B73"/>
    <w:rsid w:val="00871D22"/>
    <w:rsid w:val="00871E61"/>
    <w:rsid w:val="0087274C"/>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97E"/>
    <w:rsid w:val="00875B1F"/>
    <w:rsid w:val="00876232"/>
    <w:rsid w:val="00876771"/>
    <w:rsid w:val="00876D42"/>
    <w:rsid w:val="0087704A"/>
    <w:rsid w:val="008771BF"/>
    <w:rsid w:val="00877584"/>
    <w:rsid w:val="008776D1"/>
    <w:rsid w:val="00877885"/>
    <w:rsid w:val="00877FFB"/>
    <w:rsid w:val="00880566"/>
    <w:rsid w:val="00880E3F"/>
    <w:rsid w:val="00881A49"/>
    <w:rsid w:val="00881C36"/>
    <w:rsid w:val="008820D0"/>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39F"/>
    <w:rsid w:val="0089257A"/>
    <w:rsid w:val="008927DC"/>
    <w:rsid w:val="00892B0B"/>
    <w:rsid w:val="00892B2B"/>
    <w:rsid w:val="0089324D"/>
    <w:rsid w:val="008932F3"/>
    <w:rsid w:val="008933BC"/>
    <w:rsid w:val="008933D7"/>
    <w:rsid w:val="00893BD2"/>
    <w:rsid w:val="008940DA"/>
    <w:rsid w:val="0089448B"/>
    <w:rsid w:val="00894638"/>
    <w:rsid w:val="0089479B"/>
    <w:rsid w:val="00894963"/>
    <w:rsid w:val="00894B68"/>
    <w:rsid w:val="008950A8"/>
    <w:rsid w:val="00895222"/>
    <w:rsid w:val="00895240"/>
    <w:rsid w:val="0089559D"/>
    <w:rsid w:val="00895BD3"/>
    <w:rsid w:val="00895C51"/>
    <w:rsid w:val="00895C95"/>
    <w:rsid w:val="00895FC3"/>
    <w:rsid w:val="00896A3B"/>
    <w:rsid w:val="00896AA1"/>
    <w:rsid w:val="00896F9F"/>
    <w:rsid w:val="00897105"/>
    <w:rsid w:val="00897131"/>
    <w:rsid w:val="0089721F"/>
    <w:rsid w:val="0089742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B33"/>
    <w:rsid w:val="008A4F61"/>
    <w:rsid w:val="008A5472"/>
    <w:rsid w:val="008A54FB"/>
    <w:rsid w:val="008A5782"/>
    <w:rsid w:val="008A5923"/>
    <w:rsid w:val="008A59E9"/>
    <w:rsid w:val="008A5AD9"/>
    <w:rsid w:val="008A5D90"/>
    <w:rsid w:val="008A6890"/>
    <w:rsid w:val="008A68FB"/>
    <w:rsid w:val="008A6E0C"/>
    <w:rsid w:val="008A72AF"/>
    <w:rsid w:val="008A759B"/>
    <w:rsid w:val="008A780E"/>
    <w:rsid w:val="008A7B69"/>
    <w:rsid w:val="008A7DDD"/>
    <w:rsid w:val="008B1083"/>
    <w:rsid w:val="008B1399"/>
    <w:rsid w:val="008B147A"/>
    <w:rsid w:val="008B1C60"/>
    <w:rsid w:val="008B1EFE"/>
    <w:rsid w:val="008B2871"/>
    <w:rsid w:val="008B28DB"/>
    <w:rsid w:val="008B2DDF"/>
    <w:rsid w:val="008B335F"/>
    <w:rsid w:val="008B36DD"/>
    <w:rsid w:val="008B39E8"/>
    <w:rsid w:val="008B3A74"/>
    <w:rsid w:val="008B3EB7"/>
    <w:rsid w:val="008B4002"/>
    <w:rsid w:val="008B448F"/>
    <w:rsid w:val="008B46FD"/>
    <w:rsid w:val="008B48B7"/>
    <w:rsid w:val="008B4A2B"/>
    <w:rsid w:val="008B4FF9"/>
    <w:rsid w:val="008B50FB"/>
    <w:rsid w:val="008B513A"/>
    <w:rsid w:val="008B52BD"/>
    <w:rsid w:val="008B5D8F"/>
    <w:rsid w:val="008B600B"/>
    <w:rsid w:val="008B6203"/>
    <w:rsid w:val="008B620B"/>
    <w:rsid w:val="008B634B"/>
    <w:rsid w:val="008B64A9"/>
    <w:rsid w:val="008B665B"/>
    <w:rsid w:val="008B69A3"/>
    <w:rsid w:val="008B6ADD"/>
    <w:rsid w:val="008B6AFF"/>
    <w:rsid w:val="008B6BCF"/>
    <w:rsid w:val="008B7216"/>
    <w:rsid w:val="008B76AF"/>
    <w:rsid w:val="008C04AB"/>
    <w:rsid w:val="008C0881"/>
    <w:rsid w:val="008C0C83"/>
    <w:rsid w:val="008C138C"/>
    <w:rsid w:val="008C15DE"/>
    <w:rsid w:val="008C1DF8"/>
    <w:rsid w:val="008C1F7C"/>
    <w:rsid w:val="008C2199"/>
    <w:rsid w:val="008C23A4"/>
    <w:rsid w:val="008C242C"/>
    <w:rsid w:val="008C275C"/>
    <w:rsid w:val="008C2FFE"/>
    <w:rsid w:val="008C30AC"/>
    <w:rsid w:val="008C30DE"/>
    <w:rsid w:val="008C32A8"/>
    <w:rsid w:val="008C3EF2"/>
    <w:rsid w:val="008C41E6"/>
    <w:rsid w:val="008C44DA"/>
    <w:rsid w:val="008C4995"/>
    <w:rsid w:val="008C4C24"/>
    <w:rsid w:val="008C4F5A"/>
    <w:rsid w:val="008C5457"/>
    <w:rsid w:val="008C5773"/>
    <w:rsid w:val="008C5912"/>
    <w:rsid w:val="008C59CA"/>
    <w:rsid w:val="008C5EE1"/>
    <w:rsid w:val="008C6054"/>
    <w:rsid w:val="008C626D"/>
    <w:rsid w:val="008C698C"/>
    <w:rsid w:val="008C6A46"/>
    <w:rsid w:val="008C6ABC"/>
    <w:rsid w:val="008C7645"/>
    <w:rsid w:val="008C79F2"/>
    <w:rsid w:val="008C7BFF"/>
    <w:rsid w:val="008C7C00"/>
    <w:rsid w:val="008C7CD8"/>
    <w:rsid w:val="008D028A"/>
    <w:rsid w:val="008D06AD"/>
    <w:rsid w:val="008D0A52"/>
    <w:rsid w:val="008D0FDE"/>
    <w:rsid w:val="008D1430"/>
    <w:rsid w:val="008D16A0"/>
    <w:rsid w:val="008D1968"/>
    <w:rsid w:val="008D1D69"/>
    <w:rsid w:val="008D294B"/>
    <w:rsid w:val="008D2996"/>
    <w:rsid w:val="008D299E"/>
    <w:rsid w:val="008D2D5A"/>
    <w:rsid w:val="008D2E54"/>
    <w:rsid w:val="008D2E97"/>
    <w:rsid w:val="008D3838"/>
    <w:rsid w:val="008D3D1B"/>
    <w:rsid w:val="008D3F3F"/>
    <w:rsid w:val="008D4AC8"/>
    <w:rsid w:val="008D4AFC"/>
    <w:rsid w:val="008D50FE"/>
    <w:rsid w:val="008D51A8"/>
    <w:rsid w:val="008D5370"/>
    <w:rsid w:val="008D587B"/>
    <w:rsid w:val="008D657E"/>
    <w:rsid w:val="008D6676"/>
    <w:rsid w:val="008D66A1"/>
    <w:rsid w:val="008D686B"/>
    <w:rsid w:val="008D6BE6"/>
    <w:rsid w:val="008D6EFB"/>
    <w:rsid w:val="008D6F57"/>
    <w:rsid w:val="008D72F1"/>
    <w:rsid w:val="008D7345"/>
    <w:rsid w:val="008D740D"/>
    <w:rsid w:val="008D7B8C"/>
    <w:rsid w:val="008D7C1A"/>
    <w:rsid w:val="008D7C95"/>
    <w:rsid w:val="008D7E13"/>
    <w:rsid w:val="008D7EFA"/>
    <w:rsid w:val="008E019B"/>
    <w:rsid w:val="008E07A3"/>
    <w:rsid w:val="008E080B"/>
    <w:rsid w:val="008E0BBE"/>
    <w:rsid w:val="008E0C4E"/>
    <w:rsid w:val="008E0C60"/>
    <w:rsid w:val="008E0D21"/>
    <w:rsid w:val="008E0F0A"/>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1B6"/>
    <w:rsid w:val="008E652E"/>
    <w:rsid w:val="008E66C4"/>
    <w:rsid w:val="008E6C06"/>
    <w:rsid w:val="008E6EA7"/>
    <w:rsid w:val="008E7565"/>
    <w:rsid w:val="008E787C"/>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2DE5"/>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62F"/>
    <w:rsid w:val="00901A92"/>
    <w:rsid w:val="009021E7"/>
    <w:rsid w:val="009029D4"/>
    <w:rsid w:val="009029F0"/>
    <w:rsid w:val="00902A10"/>
    <w:rsid w:val="00902F0F"/>
    <w:rsid w:val="00903254"/>
    <w:rsid w:val="0090369A"/>
    <w:rsid w:val="00903A4D"/>
    <w:rsid w:val="00903BC8"/>
    <w:rsid w:val="00903E7F"/>
    <w:rsid w:val="00903EEA"/>
    <w:rsid w:val="009040EB"/>
    <w:rsid w:val="009043A4"/>
    <w:rsid w:val="00904483"/>
    <w:rsid w:val="0090453F"/>
    <w:rsid w:val="00904561"/>
    <w:rsid w:val="00904B5D"/>
    <w:rsid w:val="00904E97"/>
    <w:rsid w:val="009051CD"/>
    <w:rsid w:val="00905400"/>
    <w:rsid w:val="009054DB"/>
    <w:rsid w:val="00905DAE"/>
    <w:rsid w:val="0090634F"/>
    <w:rsid w:val="00906728"/>
    <w:rsid w:val="00906C37"/>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6DF"/>
    <w:rsid w:val="00913BD1"/>
    <w:rsid w:val="00913F44"/>
    <w:rsid w:val="0091500A"/>
    <w:rsid w:val="0091509A"/>
    <w:rsid w:val="00915479"/>
    <w:rsid w:val="009155FD"/>
    <w:rsid w:val="00915709"/>
    <w:rsid w:val="00915A31"/>
    <w:rsid w:val="00915DA7"/>
    <w:rsid w:val="009164DD"/>
    <w:rsid w:val="0091662E"/>
    <w:rsid w:val="0091692D"/>
    <w:rsid w:val="00916D14"/>
    <w:rsid w:val="009174F8"/>
    <w:rsid w:val="00917D52"/>
    <w:rsid w:val="0092013C"/>
    <w:rsid w:val="0092042B"/>
    <w:rsid w:val="009205B3"/>
    <w:rsid w:val="00920910"/>
    <w:rsid w:val="00920D0C"/>
    <w:rsid w:val="00920F25"/>
    <w:rsid w:val="00921B08"/>
    <w:rsid w:val="00921C47"/>
    <w:rsid w:val="00922B16"/>
    <w:rsid w:val="00922FEE"/>
    <w:rsid w:val="00923009"/>
    <w:rsid w:val="0092380C"/>
    <w:rsid w:val="00924164"/>
    <w:rsid w:val="0092421C"/>
    <w:rsid w:val="009245EF"/>
    <w:rsid w:val="00924C84"/>
    <w:rsid w:val="00924FC9"/>
    <w:rsid w:val="00925041"/>
    <w:rsid w:val="00925078"/>
    <w:rsid w:val="00925639"/>
    <w:rsid w:val="00925989"/>
    <w:rsid w:val="00925DD2"/>
    <w:rsid w:val="00926067"/>
    <w:rsid w:val="0092619E"/>
    <w:rsid w:val="009261D1"/>
    <w:rsid w:val="009268AF"/>
    <w:rsid w:val="00926DC7"/>
    <w:rsid w:val="00927A8C"/>
    <w:rsid w:val="00927B28"/>
    <w:rsid w:val="00927C52"/>
    <w:rsid w:val="009300E4"/>
    <w:rsid w:val="00930179"/>
    <w:rsid w:val="009303D1"/>
    <w:rsid w:val="0093040E"/>
    <w:rsid w:val="009305FC"/>
    <w:rsid w:val="009306E3"/>
    <w:rsid w:val="00930A16"/>
    <w:rsid w:val="00930D2A"/>
    <w:rsid w:val="00930D3D"/>
    <w:rsid w:val="00930DA7"/>
    <w:rsid w:val="00930F9A"/>
    <w:rsid w:val="00931001"/>
    <w:rsid w:val="00931271"/>
    <w:rsid w:val="00931810"/>
    <w:rsid w:val="00931DCB"/>
    <w:rsid w:val="0093207E"/>
    <w:rsid w:val="00932322"/>
    <w:rsid w:val="009324EB"/>
    <w:rsid w:val="009329C4"/>
    <w:rsid w:val="00932BA2"/>
    <w:rsid w:val="00932E97"/>
    <w:rsid w:val="00933187"/>
    <w:rsid w:val="009333D3"/>
    <w:rsid w:val="00933531"/>
    <w:rsid w:val="0093371B"/>
    <w:rsid w:val="0093398D"/>
    <w:rsid w:val="00933CDA"/>
    <w:rsid w:val="00933FFD"/>
    <w:rsid w:val="009342E8"/>
    <w:rsid w:val="009344D3"/>
    <w:rsid w:val="00934586"/>
    <w:rsid w:val="00934B46"/>
    <w:rsid w:val="00934E99"/>
    <w:rsid w:val="00934EF2"/>
    <w:rsid w:val="00934EFF"/>
    <w:rsid w:val="00935121"/>
    <w:rsid w:val="00935B14"/>
    <w:rsid w:val="00935D44"/>
    <w:rsid w:val="0093601A"/>
    <w:rsid w:val="009367BF"/>
    <w:rsid w:val="0093685B"/>
    <w:rsid w:val="00936B03"/>
    <w:rsid w:val="00936E08"/>
    <w:rsid w:val="00937BA5"/>
    <w:rsid w:val="00940770"/>
    <w:rsid w:val="0094093D"/>
    <w:rsid w:val="00940972"/>
    <w:rsid w:val="00940F84"/>
    <w:rsid w:val="009414C1"/>
    <w:rsid w:val="009414EC"/>
    <w:rsid w:val="00941B21"/>
    <w:rsid w:val="00941C6E"/>
    <w:rsid w:val="0094219C"/>
    <w:rsid w:val="00942992"/>
    <w:rsid w:val="0094362A"/>
    <w:rsid w:val="00943833"/>
    <w:rsid w:val="00943B4D"/>
    <w:rsid w:val="00943B61"/>
    <w:rsid w:val="00943DB6"/>
    <w:rsid w:val="00943E08"/>
    <w:rsid w:val="00944050"/>
    <w:rsid w:val="0094412E"/>
    <w:rsid w:val="00944745"/>
    <w:rsid w:val="0094480B"/>
    <w:rsid w:val="009449A7"/>
    <w:rsid w:val="00944A5D"/>
    <w:rsid w:val="0094504D"/>
    <w:rsid w:val="0094534D"/>
    <w:rsid w:val="0094570E"/>
    <w:rsid w:val="009457A5"/>
    <w:rsid w:val="00945947"/>
    <w:rsid w:val="0094613A"/>
    <w:rsid w:val="0094659D"/>
    <w:rsid w:val="009465B2"/>
    <w:rsid w:val="00946B08"/>
    <w:rsid w:val="00946B73"/>
    <w:rsid w:val="00946E9D"/>
    <w:rsid w:val="00946EF6"/>
    <w:rsid w:val="009470DF"/>
    <w:rsid w:val="0094794A"/>
    <w:rsid w:val="00947F5B"/>
    <w:rsid w:val="009500F4"/>
    <w:rsid w:val="0095055D"/>
    <w:rsid w:val="009505AA"/>
    <w:rsid w:val="0095066F"/>
    <w:rsid w:val="00950AB6"/>
    <w:rsid w:val="00950AB8"/>
    <w:rsid w:val="00950FA4"/>
    <w:rsid w:val="00951111"/>
    <w:rsid w:val="00951365"/>
    <w:rsid w:val="009514B6"/>
    <w:rsid w:val="00951660"/>
    <w:rsid w:val="009521B5"/>
    <w:rsid w:val="00952692"/>
    <w:rsid w:val="009528DB"/>
    <w:rsid w:val="00952AED"/>
    <w:rsid w:val="00952F33"/>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292"/>
    <w:rsid w:val="009607D0"/>
    <w:rsid w:val="00960B56"/>
    <w:rsid w:val="00960C28"/>
    <w:rsid w:val="009617D5"/>
    <w:rsid w:val="00961A13"/>
    <w:rsid w:val="00961EA2"/>
    <w:rsid w:val="00961F89"/>
    <w:rsid w:val="00961F94"/>
    <w:rsid w:val="009622AE"/>
    <w:rsid w:val="009625DD"/>
    <w:rsid w:val="00962603"/>
    <w:rsid w:val="00962770"/>
    <w:rsid w:val="00962AA0"/>
    <w:rsid w:val="00962BCF"/>
    <w:rsid w:val="00962F75"/>
    <w:rsid w:val="009639E4"/>
    <w:rsid w:val="00963AC9"/>
    <w:rsid w:val="00963DEA"/>
    <w:rsid w:val="00963E42"/>
    <w:rsid w:val="00963E68"/>
    <w:rsid w:val="009645E8"/>
    <w:rsid w:val="00964D72"/>
    <w:rsid w:val="00964E15"/>
    <w:rsid w:val="00964F84"/>
    <w:rsid w:val="009653C0"/>
    <w:rsid w:val="009655F8"/>
    <w:rsid w:val="0096560A"/>
    <w:rsid w:val="0096573D"/>
    <w:rsid w:val="0096593A"/>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BD5"/>
    <w:rsid w:val="00971C35"/>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299"/>
    <w:rsid w:val="00976622"/>
    <w:rsid w:val="00976AAE"/>
    <w:rsid w:val="00976FB8"/>
    <w:rsid w:val="0097704F"/>
    <w:rsid w:val="009779C8"/>
    <w:rsid w:val="00977C08"/>
    <w:rsid w:val="00980807"/>
    <w:rsid w:val="0098095D"/>
    <w:rsid w:val="00980E3B"/>
    <w:rsid w:val="00980F5D"/>
    <w:rsid w:val="00981955"/>
    <w:rsid w:val="00981967"/>
    <w:rsid w:val="00982166"/>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87CBC"/>
    <w:rsid w:val="00991DBC"/>
    <w:rsid w:val="00992311"/>
    <w:rsid w:val="0099241A"/>
    <w:rsid w:val="0099243B"/>
    <w:rsid w:val="0099279C"/>
    <w:rsid w:val="00992B3F"/>
    <w:rsid w:val="00992CFB"/>
    <w:rsid w:val="00992D54"/>
    <w:rsid w:val="00993095"/>
    <w:rsid w:val="0099322D"/>
    <w:rsid w:val="00993AED"/>
    <w:rsid w:val="00993C5F"/>
    <w:rsid w:val="00993EB9"/>
    <w:rsid w:val="0099462C"/>
    <w:rsid w:val="009946D0"/>
    <w:rsid w:val="00994872"/>
    <w:rsid w:val="009948ED"/>
    <w:rsid w:val="00994906"/>
    <w:rsid w:val="00994BC8"/>
    <w:rsid w:val="00995422"/>
    <w:rsid w:val="00995869"/>
    <w:rsid w:val="009959B6"/>
    <w:rsid w:val="00995EFD"/>
    <w:rsid w:val="00995F97"/>
    <w:rsid w:val="009961F3"/>
    <w:rsid w:val="0099640A"/>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56F"/>
    <w:rsid w:val="009A4744"/>
    <w:rsid w:val="009A49CB"/>
    <w:rsid w:val="009A4B7F"/>
    <w:rsid w:val="009A5155"/>
    <w:rsid w:val="009A566B"/>
    <w:rsid w:val="009A5B50"/>
    <w:rsid w:val="009A5CD4"/>
    <w:rsid w:val="009A5FD1"/>
    <w:rsid w:val="009A608D"/>
    <w:rsid w:val="009A692A"/>
    <w:rsid w:val="009A6A46"/>
    <w:rsid w:val="009A6B1D"/>
    <w:rsid w:val="009A707D"/>
    <w:rsid w:val="009A7260"/>
    <w:rsid w:val="009A7396"/>
    <w:rsid w:val="009A7831"/>
    <w:rsid w:val="009A7B76"/>
    <w:rsid w:val="009A7CC1"/>
    <w:rsid w:val="009B00BC"/>
    <w:rsid w:val="009B0493"/>
    <w:rsid w:val="009B0A67"/>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03"/>
    <w:rsid w:val="009B50C6"/>
    <w:rsid w:val="009B5C56"/>
    <w:rsid w:val="009B5D28"/>
    <w:rsid w:val="009B63E0"/>
    <w:rsid w:val="009B66C3"/>
    <w:rsid w:val="009B6A50"/>
    <w:rsid w:val="009B6F6F"/>
    <w:rsid w:val="009B70C5"/>
    <w:rsid w:val="009B70FE"/>
    <w:rsid w:val="009B7C79"/>
    <w:rsid w:val="009C01A2"/>
    <w:rsid w:val="009C0204"/>
    <w:rsid w:val="009C0485"/>
    <w:rsid w:val="009C04BB"/>
    <w:rsid w:val="009C067F"/>
    <w:rsid w:val="009C07FD"/>
    <w:rsid w:val="009C0C98"/>
    <w:rsid w:val="009C0D48"/>
    <w:rsid w:val="009C0E52"/>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A3D"/>
    <w:rsid w:val="009C5C3C"/>
    <w:rsid w:val="009C5F29"/>
    <w:rsid w:val="009C6592"/>
    <w:rsid w:val="009C67E4"/>
    <w:rsid w:val="009C68FD"/>
    <w:rsid w:val="009C6F6D"/>
    <w:rsid w:val="009C770D"/>
    <w:rsid w:val="009C7BBB"/>
    <w:rsid w:val="009C7E46"/>
    <w:rsid w:val="009D087B"/>
    <w:rsid w:val="009D08E1"/>
    <w:rsid w:val="009D093F"/>
    <w:rsid w:val="009D0A22"/>
    <w:rsid w:val="009D0FD5"/>
    <w:rsid w:val="009D1231"/>
    <w:rsid w:val="009D12CA"/>
    <w:rsid w:val="009D136B"/>
    <w:rsid w:val="009D1692"/>
    <w:rsid w:val="009D16E5"/>
    <w:rsid w:val="009D1714"/>
    <w:rsid w:val="009D2292"/>
    <w:rsid w:val="009D2325"/>
    <w:rsid w:val="009D2673"/>
    <w:rsid w:val="009D2C8C"/>
    <w:rsid w:val="009D2D15"/>
    <w:rsid w:val="009D2DE9"/>
    <w:rsid w:val="009D31FA"/>
    <w:rsid w:val="009D3C4E"/>
    <w:rsid w:val="009D3CCF"/>
    <w:rsid w:val="009D3CDF"/>
    <w:rsid w:val="009D4FB0"/>
    <w:rsid w:val="009D528C"/>
    <w:rsid w:val="009D5312"/>
    <w:rsid w:val="009D594C"/>
    <w:rsid w:val="009D5BD5"/>
    <w:rsid w:val="009D61B3"/>
    <w:rsid w:val="009D6C79"/>
    <w:rsid w:val="009D6E7E"/>
    <w:rsid w:val="009D6F5B"/>
    <w:rsid w:val="009D7170"/>
    <w:rsid w:val="009D730C"/>
    <w:rsid w:val="009D7AD7"/>
    <w:rsid w:val="009E0185"/>
    <w:rsid w:val="009E095C"/>
    <w:rsid w:val="009E0B56"/>
    <w:rsid w:val="009E12C3"/>
    <w:rsid w:val="009E1355"/>
    <w:rsid w:val="009E173D"/>
    <w:rsid w:val="009E1885"/>
    <w:rsid w:val="009E1CF3"/>
    <w:rsid w:val="009E1F17"/>
    <w:rsid w:val="009E2E4B"/>
    <w:rsid w:val="009E2EA9"/>
    <w:rsid w:val="009E2F04"/>
    <w:rsid w:val="009E3013"/>
    <w:rsid w:val="009E309B"/>
    <w:rsid w:val="009E336A"/>
    <w:rsid w:val="009E338E"/>
    <w:rsid w:val="009E3C6D"/>
    <w:rsid w:val="009E48C3"/>
    <w:rsid w:val="009E49F9"/>
    <w:rsid w:val="009E4A3B"/>
    <w:rsid w:val="009E4B41"/>
    <w:rsid w:val="009E4B6A"/>
    <w:rsid w:val="009E4D8B"/>
    <w:rsid w:val="009E54E2"/>
    <w:rsid w:val="009E576C"/>
    <w:rsid w:val="009E5D77"/>
    <w:rsid w:val="009E5E08"/>
    <w:rsid w:val="009E5F4A"/>
    <w:rsid w:val="009E6EF8"/>
    <w:rsid w:val="009E7694"/>
    <w:rsid w:val="009F0053"/>
    <w:rsid w:val="009F0126"/>
    <w:rsid w:val="009F024C"/>
    <w:rsid w:val="009F0B14"/>
    <w:rsid w:val="009F1103"/>
    <w:rsid w:val="009F14C3"/>
    <w:rsid w:val="009F166E"/>
    <w:rsid w:val="009F1DFB"/>
    <w:rsid w:val="009F1E45"/>
    <w:rsid w:val="009F21D7"/>
    <w:rsid w:val="009F234E"/>
    <w:rsid w:val="009F255F"/>
    <w:rsid w:val="009F2672"/>
    <w:rsid w:val="009F2854"/>
    <w:rsid w:val="009F2B92"/>
    <w:rsid w:val="009F2BE3"/>
    <w:rsid w:val="009F31AA"/>
    <w:rsid w:val="009F3D1E"/>
    <w:rsid w:val="009F3E75"/>
    <w:rsid w:val="009F40D5"/>
    <w:rsid w:val="009F451A"/>
    <w:rsid w:val="009F4CB3"/>
    <w:rsid w:val="009F4CC8"/>
    <w:rsid w:val="009F4D84"/>
    <w:rsid w:val="009F52BC"/>
    <w:rsid w:val="009F56F5"/>
    <w:rsid w:val="009F5B4F"/>
    <w:rsid w:val="009F5B92"/>
    <w:rsid w:val="009F6194"/>
    <w:rsid w:val="009F63B1"/>
    <w:rsid w:val="009F7C42"/>
    <w:rsid w:val="00A0019B"/>
    <w:rsid w:val="00A001E4"/>
    <w:rsid w:val="00A00335"/>
    <w:rsid w:val="00A00382"/>
    <w:rsid w:val="00A004CC"/>
    <w:rsid w:val="00A00934"/>
    <w:rsid w:val="00A00FCE"/>
    <w:rsid w:val="00A01B1E"/>
    <w:rsid w:val="00A02556"/>
    <w:rsid w:val="00A02784"/>
    <w:rsid w:val="00A02801"/>
    <w:rsid w:val="00A0297C"/>
    <w:rsid w:val="00A031AD"/>
    <w:rsid w:val="00A032A2"/>
    <w:rsid w:val="00A034BD"/>
    <w:rsid w:val="00A03616"/>
    <w:rsid w:val="00A03930"/>
    <w:rsid w:val="00A03D6E"/>
    <w:rsid w:val="00A04344"/>
    <w:rsid w:val="00A04561"/>
    <w:rsid w:val="00A04A25"/>
    <w:rsid w:val="00A04D86"/>
    <w:rsid w:val="00A053CD"/>
    <w:rsid w:val="00A05831"/>
    <w:rsid w:val="00A058DB"/>
    <w:rsid w:val="00A064C4"/>
    <w:rsid w:val="00A07010"/>
    <w:rsid w:val="00A07474"/>
    <w:rsid w:val="00A07482"/>
    <w:rsid w:val="00A07564"/>
    <w:rsid w:val="00A077A2"/>
    <w:rsid w:val="00A07924"/>
    <w:rsid w:val="00A07A3A"/>
    <w:rsid w:val="00A07BF9"/>
    <w:rsid w:val="00A10118"/>
    <w:rsid w:val="00A1017B"/>
    <w:rsid w:val="00A1023B"/>
    <w:rsid w:val="00A10422"/>
    <w:rsid w:val="00A1063D"/>
    <w:rsid w:val="00A1086A"/>
    <w:rsid w:val="00A11085"/>
    <w:rsid w:val="00A116A6"/>
    <w:rsid w:val="00A12D35"/>
    <w:rsid w:val="00A13022"/>
    <w:rsid w:val="00A13396"/>
    <w:rsid w:val="00A13628"/>
    <w:rsid w:val="00A13793"/>
    <w:rsid w:val="00A1388C"/>
    <w:rsid w:val="00A13CF0"/>
    <w:rsid w:val="00A14649"/>
    <w:rsid w:val="00A146AD"/>
    <w:rsid w:val="00A146B4"/>
    <w:rsid w:val="00A1477D"/>
    <w:rsid w:val="00A14854"/>
    <w:rsid w:val="00A14A27"/>
    <w:rsid w:val="00A14AB1"/>
    <w:rsid w:val="00A14AC2"/>
    <w:rsid w:val="00A14D66"/>
    <w:rsid w:val="00A14D89"/>
    <w:rsid w:val="00A14DD9"/>
    <w:rsid w:val="00A1516D"/>
    <w:rsid w:val="00A151C3"/>
    <w:rsid w:val="00A15526"/>
    <w:rsid w:val="00A155C7"/>
    <w:rsid w:val="00A1588F"/>
    <w:rsid w:val="00A158AA"/>
    <w:rsid w:val="00A163E7"/>
    <w:rsid w:val="00A16873"/>
    <w:rsid w:val="00A16C74"/>
    <w:rsid w:val="00A16CAF"/>
    <w:rsid w:val="00A178CC"/>
    <w:rsid w:val="00A17E16"/>
    <w:rsid w:val="00A20471"/>
    <w:rsid w:val="00A20505"/>
    <w:rsid w:val="00A206AA"/>
    <w:rsid w:val="00A20F0B"/>
    <w:rsid w:val="00A214F3"/>
    <w:rsid w:val="00A216CE"/>
    <w:rsid w:val="00A21951"/>
    <w:rsid w:val="00A21B90"/>
    <w:rsid w:val="00A21E8F"/>
    <w:rsid w:val="00A220CD"/>
    <w:rsid w:val="00A22174"/>
    <w:rsid w:val="00A2219B"/>
    <w:rsid w:val="00A227F8"/>
    <w:rsid w:val="00A22BDB"/>
    <w:rsid w:val="00A22D60"/>
    <w:rsid w:val="00A2360F"/>
    <w:rsid w:val="00A237AF"/>
    <w:rsid w:val="00A238C5"/>
    <w:rsid w:val="00A23914"/>
    <w:rsid w:val="00A23B73"/>
    <w:rsid w:val="00A23CF3"/>
    <w:rsid w:val="00A23D43"/>
    <w:rsid w:val="00A23D65"/>
    <w:rsid w:val="00A241D9"/>
    <w:rsid w:val="00A245B2"/>
    <w:rsid w:val="00A249B1"/>
    <w:rsid w:val="00A24A9E"/>
    <w:rsid w:val="00A24BCB"/>
    <w:rsid w:val="00A24CD8"/>
    <w:rsid w:val="00A25008"/>
    <w:rsid w:val="00A2537C"/>
    <w:rsid w:val="00A25385"/>
    <w:rsid w:val="00A255ED"/>
    <w:rsid w:val="00A255F0"/>
    <w:rsid w:val="00A256AD"/>
    <w:rsid w:val="00A25F27"/>
    <w:rsid w:val="00A25F92"/>
    <w:rsid w:val="00A26180"/>
    <w:rsid w:val="00A262B7"/>
    <w:rsid w:val="00A2682E"/>
    <w:rsid w:val="00A26909"/>
    <w:rsid w:val="00A26AC2"/>
    <w:rsid w:val="00A26ADF"/>
    <w:rsid w:val="00A26B44"/>
    <w:rsid w:val="00A26C70"/>
    <w:rsid w:val="00A26DF1"/>
    <w:rsid w:val="00A27A16"/>
    <w:rsid w:val="00A27D6C"/>
    <w:rsid w:val="00A27E3E"/>
    <w:rsid w:val="00A27EB6"/>
    <w:rsid w:val="00A301A0"/>
    <w:rsid w:val="00A301E8"/>
    <w:rsid w:val="00A304A4"/>
    <w:rsid w:val="00A306CA"/>
    <w:rsid w:val="00A30833"/>
    <w:rsid w:val="00A3096F"/>
    <w:rsid w:val="00A30AA3"/>
    <w:rsid w:val="00A31CD7"/>
    <w:rsid w:val="00A31F9C"/>
    <w:rsid w:val="00A32124"/>
    <w:rsid w:val="00A32317"/>
    <w:rsid w:val="00A3231D"/>
    <w:rsid w:val="00A32797"/>
    <w:rsid w:val="00A32AB7"/>
    <w:rsid w:val="00A33023"/>
    <w:rsid w:val="00A332C5"/>
    <w:rsid w:val="00A337D5"/>
    <w:rsid w:val="00A33A99"/>
    <w:rsid w:val="00A33B3A"/>
    <w:rsid w:val="00A33B9B"/>
    <w:rsid w:val="00A33BF2"/>
    <w:rsid w:val="00A33F0E"/>
    <w:rsid w:val="00A34471"/>
    <w:rsid w:val="00A345C7"/>
    <w:rsid w:val="00A345DB"/>
    <w:rsid w:val="00A348D0"/>
    <w:rsid w:val="00A34A47"/>
    <w:rsid w:val="00A34D9F"/>
    <w:rsid w:val="00A35177"/>
    <w:rsid w:val="00A35265"/>
    <w:rsid w:val="00A357A8"/>
    <w:rsid w:val="00A3586B"/>
    <w:rsid w:val="00A35AE4"/>
    <w:rsid w:val="00A35C2D"/>
    <w:rsid w:val="00A35E80"/>
    <w:rsid w:val="00A35F21"/>
    <w:rsid w:val="00A36274"/>
    <w:rsid w:val="00A3668B"/>
    <w:rsid w:val="00A36F1F"/>
    <w:rsid w:val="00A3734C"/>
    <w:rsid w:val="00A37565"/>
    <w:rsid w:val="00A37EE4"/>
    <w:rsid w:val="00A37F8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9A7"/>
    <w:rsid w:val="00A44A2F"/>
    <w:rsid w:val="00A44A5F"/>
    <w:rsid w:val="00A44DA8"/>
    <w:rsid w:val="00A453A9"/>
    <w:rsid w:val="00A45788"/>
    <w:rsid w:val="00A45A90"/>
    <w:rsid w:val="00A45C56"/>
    <w:rsid w:val="00A45C86"/>
    <w:rsid w:val="00A45DBD"/>
    <w:rsid w:val="00A46050"/>
    <w:rsid w:val="00A461CC"/>
    <w:rsid w:val="00A463B5"/>
    <w:rsid w:val="00A46638"/>
    <w:rsid w:val="00A467A2"/>
    <w:rsid w:val="00A46800"/>
    <w:rsid w:val="00A46846"/>
    <w:rsid w:val="00A47438"/>
    <w:rsid w:val="00A474BA"/>
    <w:rsid w:val="00A4755A"/>
    <w:rsid w:val="00A475A3"/>
    <w:rsid w:val="00A476F8"/>
    <w:rsid w:val="00A47FE5"/>
    <w:rsid w:val="00A502C6"/>
    <w:rsid w:val="00A5037A"/>
    <w:rsid w:val="00A503D9"/>
    <w:rsid w:val="00A503DA"/>
    <w:rsid w:val="00A50505"/>
    <w:rsid w:val="00A50B94"/>
    <w:rsid w:val="00A513A7"/>
    <w:rsid w:val="00A51F76"/>
    <w:rsid w:val="00A5253B"/>
    <w:rsid w:val="00A52628"/>
    <w:rsid w:val="00A52AEB"/>
    <w:rsid w:val="00A52EDF"/>
    <w:rsid w:val="00A531C6"/>
    <w:rsid w:val="00A53264"/>
    <w:rsid w:val="00A534AE"/>
    <w:rsid w:val="00A539BB"/>
    <w:rsid w:val="00A53ABE"/>
    <w:rsid w:val="00A53E99"/>
    <w:rsid w:val="00A53EA9"/>
    <w:rsid w:val="00A54617"/>
    <w:rsid w:val="00A54A11"/>
    <w:rsid w:val="00A54C3A"/>
    <w:rsid w:val="00A54ED3"/>
    <w:rsid w:val="00A555AF"/>
    <w:rsid w:val="00A5607D"/>
    <w:rsid w:val="00A560C2"/>
    <w:rsid w:val="00A5620D"/>
    <w:rsid w:val="00A56266"/>
    <w:rsid w:val="00A567A4"/>
    <w:rsid w:val="00A56ABE"/>
    <w:rsid w:val="00A56D81"/>
    <w:rsid w:val="00A573D1"/>
    <w:rsid w:val="00A5741B"/>
    <w:rsid w:val="00A574E1"/>
    <w:rsid w:val="00A5786D"/>
    <w:rsid w:val="00A578B6"/>
    <w:rsid w:val="00A57EBA"/>
    <w:rsid w:val="00A6058E"/>
    <w:rsid w:val="00A60692"/>
    <w:rsid w:val="00A606A3"/>
    <w:rsid w:val="00A60896"/>
    <w:rsid w:val="00A61A78"/>
    <w:rsid w:val="00A61CB8"/>
    <w:rsid w:val="00A61F98"/>
    <w:rsid w:val="00A6206E"/>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666"/>
    <w:rsid w:val="00A66D5D"/>
    <w:rsid w:val="00A6707F"/>
    <w:rsid w:val="00A67683"/>
    <w:rsid w:val="00A67783"/>
    <w:rsid w:val="00A67DF1"/>
    <w:rsid w:val="00A701B0"/>
    <w:rsid w:val="00A705E7"/>
    <w:rsid w:val="00A7082B"/>
    <w:rsid w:val="00A70885"/>
    <w:rsid w:val="00A70D68"/>
    <w:rsid w:val="00A711D0"/>
    <w:rsid w:val="00A71D7E"/>
    <w:rsid w:val="00A725B6"/>
    <w:rsid w:val="00A7260D"/>
    <w:rsid w:val="00A7274B"/>
    <w:rsid w:val="00A72CC3"/>
    <w:rsid w:val="00A72F88"/>
    <w:rsid w:val="00A731E1"/>
    <w:rsid w:val="00A737FC"/>
    <w:rsid w:val="00A739D5"/>
    <w:rsid w:val="00A73C3B"/>
    <w:rsid w:val="00A73CC1"/>
    <w:rsid w:val="00A7414D"/>
    <w:rsid w:val="00A744CC"/>
    <w:rsid w:val="00A7457C"/>
    <w:rsid w:val="00A7477C"/>
    <w:rsid w:val="00A7501E"/>
    <w:rsid w:val="00A751D8"/>
    <w:rsid w:val="00A75205"/>
    <w:rsid w:val="00A75327"/>
    <w:rsid w:val="00A75550"/>
    <w:rsid w:val="00A75A77"/>
    <w:rsid w:val="00A75C15"/>
    <w:rsid w:val="00A762E3"/>
    <w:rsid w:val="00A7639C"/>
    <w:rsid w:val="00A766FE"/>
    <w:rsid w:val="00A767E4"/>
    <w:rsid w:val="00A7687E"/>
    <w:rsid w:val="00A76C50"/>
    <w:rsid w:val="00A76DD2"/>
    <w:rsid w:val="00A76F34"/>
    <w:rsid w:val="00A775C0"/>
    <w:rsid w:val="00A775E0"/>
    <w:rsid w:val="00A7773B"/>
    <w:rsid w:val="00A77DCE"/>
    <w:rsid w:val="00A77F51"/>
    <w:rsid w:val="00A8002D"/>
    <w:rsid w:val="00A800C1"/>
    <w:rsid w:val="00A8039B"/>
    <w:rsid w:val="00A805B1"/>
    <w:rsid w:val="00A807BF"/>
    <w:rsid w:val="00A807E8"/>
    <w:rsid w:val="00A80BEB"/>
    <w:rsid w:val="00A81722"/>
    <w:rsid w:val="00A81923"/>
    <w:rsid w:val="00A81F18"/>
    <w:rsid w:val="00A8232D"/>
    <w:rsid w:val="00A82B0B"/>
    <w:rsid w:val="00A830BA"/>
    <w:rsid w:val="00A832AC"/>
    <w:rsid w:val="00A833BD"/>
    <w:rsid w:val="00A837F9"/>
    <w:rsid w:val="00A83BD6"/>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D23"/>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6F0"/>
    <w:rsid w:val="00A94827"/>
    <w:rsid w:val="00A94A9B"/>
    <w:rsid w:val="00A94B1A"/>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3FB4"/>
    <w:rsid w:val="00AA417F"/>
    <w:rsid w:val="00AA44A3"/>
    <w:rsid w:val="00AA44AD"/>
    <w:rsid w:val="00AA465B"/>
    <w:rsid w:val="00AA4829"/>
    <w:rsid w:val="00AA484F"/>
    <w:rsid w:val="00AA491B"/>
    <w:rsid w:val="00AA49FD"/>
    <w:rsid w:val="00AA4C81"/>
    <w:rsid w:val="00AA5D4E"/>
    <w:rsid w:val="00AA618A"/>
    <w:rsid w:val="00AA6A8D"/>
    <w:rsid w:val="00AA70FE"/>
    <w:rsid w:val="00AA72BE"/>
    <w:rsid w:val="00AA77F3"/>
    <w:rsid w:val="00AA781C"/>
    <w:rsid w:val="00AB0499"/>
    <w:rsid w:val="00AB1085"/>
    <w:rsid w:val="00AB11AB"/>
    <w:rsid w:val="00AB12FA"/>
    <w:rsid w:val="00AB1636"/>
    <w:rsid w:val="00AB2487"/>
    <w:rsid w:val="00AB25B3"/>
    <w:rsid w:val="00AB2A78"/>
    <w:rsid w:val="00AB2C0A"/>
    <w:rsid w:val="00AB2C9B"/>
    <w:rsid w:val="00AB2D24"/>
    <w:rsid w:val="00AB2D5A"/>
    <w:rsid w:val="00AB2DE5"/>
    <w:rsid w:val="00AB3437"/>
    <w:rsid w:val="00AB3C9E"/>
    <w:rsid w:val="00AB3CA7"/>
    <w:rsid w:val="00AB4229"/>
    <w:rsid w:val="00AB4238"/>
    <w:rsid w:val="00AB44C3"/>
    <w:rsid w:val="00AB4AC0"/>
    <w:rsid w:val="00AB4F3A"/>
    <w:rsid w:val="00AB5264"/>
    <w:rsid w:val="00AB567B"/>
    <w:rsid w:val="00AB5F90"/>
    <w:rsid w:val="00AB61AA"/>
    <w:rsid w:val="00AB626B"/>
    <w:rsid w:val="00AB6FC1"/>
    <w:rsid w:val="00AB713D"/>
    <w:rsid w:val="00AB73AE"/>
    <w:rsid w:val="00AB7697"/>
    <w:rsid w:val="00AC0172"/>
    <w:rsid w:val="00AC0784"/>
    <w:rsid w:val="00AC0835"/>
    <w:rsid w:val="00AC089F"/>
    <w:rsid w:val="00AC1427"/>
    <w:rsid w:val="00AC1974"/>
    <w:rsid w:val="00AC1A21"/>
    <w:rsid w:val="00AC1C0E"/>
    <w:rsid w:val="00AC34DF"/>
    <w:rsid w:val="00AC36BF"/>
    <w:rsid w:val="00AC3E88"/>
    <w:rsid w:val="00AC450F"/>
    <w:rsid w:val="00AC4785"/>
    <w:rsid w:val="00AC4881"/>
    <w:rsid w:val="00AC48A6"/>
    <w:rsid w:val="00AC5119"/>
    <w:rsid w:val="00AC53B3"/>
    <w:rsid w:val="00AC5419"/>
    <w:rsid w:val="00AC55B4"/>
    <w:rsid w:val="00AC583A"/>
    <w:rsid w:val="00AC58E5"/>
    <w:rsid w:val="00AC5DC2"/>
    <w:rsid w:val="00AC6055"/>
    <w:rsid w:val="00AC6182"/>
    <w:rsid w:val="00AC67C8"/>
    <w:rsid w:val="00AC6C0A"/>
    <w:rsid w:val="00AC6D89"/>
    <w:rsid w:val="00AC7630"/>
    <w:rsid w:val="00AC7A67"/>
    <w:rsid w:val="00AC7E2A"/>
    <w:rsid w:val="00AC7F3F"/>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3F"/>
    <w:rsid w:val="00AD28EA"/>
    <w:rsid w:val="00AD2A5C"/>
    <w:rsid w:val="00AD2AEF"/>
    <w:rsid w:val="00AD33FB"/>
    <w:rsid w:val="00AD38AF"/>
    <w:rsid w:val="00AD3DD1"/>
    <w:rsid w:val="00AD3F17"/>
    <w:rsid w:val="00AD3F97"/>
    <w:rsid w:val="00AD4715"/>
    <w:rsid w:val="00AD4BC0"/>
    <w:rsid w:val="00AD4C5D"/>
    <w:rsid w:val="00AD571B"/>
    <w:rsid w:val="00AD59A4"/>
    <w:rsid w:val="00AD5C54"/>
    <w:rsid w:val="00AD6493"/>
    <w:rsid w:val="00AD6D42"/>
    <w:rsid w:val="00AD7094"/>
    <w:rsid w:val="00AD7186"/>
    <w:rsid w:val="00AD7727"/>
    <w:rsid w:val="00AD7A78"/>
    <w:rsid w:val="00AD7B46"/>
    <w:rsid w:val="00AD7F1A"/>
    <w:rsid w:val="00AE0892"/>
    <w:rsid w:val="00AE09E6"/>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0F"/>
    <w:rsid w:val="00AE4387"/>
    <w:rsid w:val="00AE498B"/>
    <w:rsid w:val="00AE57A5"/>
    <w:rsid w:val="00AE5B77"/>
    <w:rsid w:val="00AE5DE0"/>
    <w:rsid w:val="00AE6269"/>
    <w:rsid w:val="00AE62E1"/>
    <w:rsid w:val="00AE67EE"/>
    <w:rsid w:val="00AE69EE"/>
    <w:rsid w:val="00AE6A65"/>
    <w:rsid w:val="00AE6A97"/>
    <w:rsid w:val="00AE72A9"/>
    <w:rsid w:val="00AE7B06"/>
    <w:rsid w:val="00AE7D1F"/>
    <w:rsid w:val="00AE7D9F"/>
    <w:rsid w:val="00AE7E87"/>
    <w:rsid w:val="00AF002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5D3E"/>
    <w:rsid w:val="00AF6249"/>
    <w:rsid w:val="00AF624B"/>
    <w:rsid w:val="00AF631F"/>
    <w:rsid w:val="00AF6E8A"/>
    <w:rsid w:val="00AF6F0A"/>
    <w:rsid w:val="00AF74D7"/>
    <w:rsid w:val="00AF7B7E"/>
    <w:rsid w:val="00AF7C65"/>
    <w:rsid w:val="00B0049A"/>
    <w:rsid w:val="00B00662"/>
    <w:rsid w:val="00B00874"/>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6B3"/>
    <w:rsid w:val="00B04796"/>
    <w:rsid w:val="00B04EB1"/>
    <w:rsid w:val="00B05412"/>
    <w:rsid w:val="00B0590C"/>
    <w:rsid w:val="00B05CEC"/>
    <w:rsid w:val="00B05FBC"/>
    <w:rsid w:val="00B0650F"/>
    <w:rsid w:val="00B067CB"/>
    <w:rsid w:val="00B069F0"/>
    <w:rsid w:val="00B06A1D"/>
    <w:rsid w:val="00B06B90"/>
    <w:rsid w:val="00B06BC5"/>
    <w:rsid w:val="00B06C04"/>
    <w:rsid w:val="00B07073"/>
    <w:rsid w:val="00B07EB9"/>
    <w:rsid w:val="00B10BB0"/>
    <w:rsid w:val="00B10D89"/>
    <w:rsid w:val="00B1122D"/>
    <w:rsid w:val="00B1170F"/>
    <w:rsid w:val="00B12674"/>
    <w:rsid w:val="00B12B2F"/>
    <w:rsid w:val="00B12D4F"/>
    <w:rsid w:val="00B12ED1"/>
    <w:rsid w:val="00B12F84"/>
    <w:rsid w:val="00B1339C"/>
    <w:rsid w:val="00B13414"/>
    <w:rsid w:val="00B13577"/>
    <w:rsid w:val="00B139FF"/>
    <w:rsid w:val="00B1415D"/>
    <w:rsid w:val="00B14650"/>
    <w:rsid w:val="00B14A6A"/>
    <w:rsid w:val="00B14AD1"/>
    <w:rsid w:val="00B14BB3"/>
    <w:rsid w:val="00B150B9"/>
    <w:rsid w:val="00B153DD"/>
    <w:rsid w:val="00B16154"/>
    <w:rsid w:val="00B16B08"/>
    <w:rsid w:val="00B16E92"/>
    <w:rsid w:val="00B171CA"/>
    <w:rsid w:val="00B1729E"/>
    <w:rsid w:val="00B17D98"/>
    <w:rsid w:val="00B2069C"/>
    <w:rsid w:val="00B206C6"/>
    <w:rsid w:val="00B209C4"/>
    <w:rsid w:val="00B21594"/>
    <w:rsid w:val="00B21C22"/>
    <w:rsid w:val="00B21F98"/>
    <w:rsid w:val="00B22379"/>
    <w:rsid w:val="00B2268F"/>
    <w:rsid w:val="00B22771"/>
    <w:rsid w:val="00B22A4D"/>
    <w:rsid w:val="00B22A6C"/>
    <w:rsid w:val="00B22AF3"/>
    <w:rsid w:val="00B22B48"/>
    <w:rsid w:val="00B22D2F"/>
    <w:rsid w:val="00B231B5"/>
    <w:rsid w:val="00B233D4"/>
    <w:rsid w:val="00B241BC"/>
    <w:rsid w:val="00B243BE"/>
    <w:rsid w:val="00B2498A"/>
    <w:rsid w:val="00B24A58"/>
    <w:rsid w:val="00B254EF"/>
    <w:rsid w:val="00B25574"/>
    <w:rsid w:val="00B257F7"/>
    <w:rsid w:val="00B2590A"/>
    <w:rsid w:val="00B259CA"/>
    <w:rsid w:val="00B259E5"/>
    <w:rsid w:val="00B25A16"/>
    <w:rsid w:val="00B25A4F"/>
    <w:rsid w:val="00B25FB4"/>
    <w:rsid w:val="00B2600F"/>
    <w:rsid w:val="00B26056"/>
    <w:rsid w:val="00B26591"/>
    <w:rsid w:val="00B26920"/>
    <w:rsid w:val="00B26BD8"/>
    <w:rsid w:val="00B26C0E"/>
    <w:rsid w:val="00B26C39"/>
    <w:rsid w:val="00B26D67"/>
    <w:rsid w:val="00B271B2"/>
    <w:rsid w:val="00B30090"/>
    <w:rsid w:val="00B30EBD"/>
    <w:rsid w:val="00B31110"/>
    <w:rsid w:val="00B31392"/>
    <w:rsid w:val="00B3151B"/>
    <w:rsid w:val="00B317F1"/>
    <w:rsid w:val="00B31B78"/>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C0C"/>
    <w:rsid w:val="00B36DDD"/>
    <w:rsid w:val="00B37285"/>
    <w:rsid w:val="00B373C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89C"/>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BE6"/>
    <w:rsid w:val="00B52F30"/>
    <w:rsid w:val="00B5334D"/>
    <w:rsid w:val="00B53A3E"/>
    <w:rsid w:val="00B53D3F"/>
    <w:rsid w:val="00B53DD8"/>
    <w:rsid w:val="00B54227"/>
    <w:rsid w:val="00B543E0"/>
    <w:rsid w:val="00B548A0"/>
    <w:rsid w:val="00B54CCF"/>
    <w:rsid w:val="00B551D4"/>
    <w:rsid w:val="00B558A1"/>
    <w:rsid w:val="00B55AD5"/>
    <w:rsid w:val="00B563BE"/>
    <w:rsid w:val="00B56543"/>
    <w:rsid w:val="00B56A00"/>
    <w:rsid w:val="00B56A2E"/>
    <w:rsid w:val="00B56B28"/>
    <w:rsid w:val="00B5725C"/>
    <w:rsid w:val="00B57476"/>
    <w:rsid w:val="00B57787"/>
    <w:rsid w:val="00B57886"/>
    <w:rsid w:val="00B57B99"/>
    <w:rsid w:val="00B57FE0"/>
    <w:rsid w:val="00B601AD"/>
    <w:rsid w:val="00B60284"/>
    <w:rsid w:val="00B60495"/>
    <w:rsid w:val="00B605A9"/>
    <w:rsid w:val="00B60626"/>
    <w:rsid w:val="00B607FD"/>
    <w:rsid w:val="00B60B29"/>
    <w:rsid w:val="00B60B50"/>
    <w:rsid w:val="00B61310"/>
    <w:rsid w:val="00B61399"/>
    <w:rsid w:val="00B6148D"/>
    <w:rsid w:val="00B6186A"/>
    <w:rsid w:val="00B61B6F"/>
    <w:rsid w:val="00B61F3B"/>
    <w:rsid w:val="00B621C2"/>
    <w:rsid w:val="00B625CC"/>
    <w:rsid w:val="00B62654"/>
    <w:rsid w:val="00B6282F"/>
    <w:rsid w:val="00B62B6A"/>
    <w:rsid w:val="00B62E1A"/>
    <w:rsid w:val="00B62E33"/>
    <w:rsid w:val="00B62EB8"/>
    <w:rsid w:val="00B631EC"/>
    <w:rsid w:val="00B633C1"/>
    <w:rsid w:val="00B63697"/>
    <w:rsid w:val="00B636D6"/>
    <w:rsid w:val="00B63999"/>
    <w:rsid w:val="00B63BF1"/>
    <w:rsid w:val="00B63FBD"/>
    <w:rsid w:val="00B640D7"/>
    <w:rsid w:val="00B640E4"/>
    <w:rsid w:val="00B6416E"/>
    <w:rsid w:val="00B644D4"/>
    <w:rsid w:val="00B64735"/>
    <w:rsid w:val="00B64997"/>
    <w:rsid w:val="00B64F11"/>
    <w:rsid w:val="00B653A2"/>
    <w:rsid w:val="00B65586"/>
    <w:rsid w:val="00B65B56"/>
    <w:rsid w:val="00B65E15"/>
    <w:rsid w:val="00B66156"/>
    <w:rsid w:val="00B66290"/>
    <w:rsid w:val="00B6674E"/>
    <w:rsid w:val="00B6690A"/>
    <w:rsid w:val="00B6732F"/>
    <w:rsid w:val="00B67530"/>
    <w:rsid w:val="00B67723"/>
    <w:rsid w:val="00B6781F"/>
    <w:rsid w:val="00B67823"/>
    <w:rsid w:val="00B67ED1"/>
    <w:rsid w:val="00B708D1"/>
    <w:rsid w:val="00B70A59"/>
    <w:rsid w:val="00B70D46"/>
    <w:rsid w:val="00B70F4E"/>
    <w:rsid w:val="00B71B90"/>
    <w:rsid w:val="00B71DF0"/>
    <w:rsid w:val="00B72B9A"/>
    <w:rsid w:val="00B72C4F"/>
    <w:rsid w:val="00B73032"/>
    <w:rsid w:val="00B7304C"/>
    <w:rsid w:val="00B73095"/>
    <w:rsid w:val="00B7368D"/>
    <w:rsid w:val="00B73B9E"/>
    <w:rsid w:val="00B73E3D"/>
    <w:rsid w:val="00B73E7A"/>
    <w:rsid w:val="00B73FAB"/>
    <w:rsid w:val="00B744A0"/>
    <w:rsid w:val="00B74A0C"/>
    <w:rsid w:val="00B74A28"/>
    <w:rsid w:val="00B74BD6"/>
    <w:rsid w:val="00B74DA8"/>
    <w:rsid w:val="00B75A35"/>
    <w:rsid w:val="00B75AD9"/>
    <w:rsid w:val="00B7618D"/>
    <w:rsid w:val="00B761D5"/>
    <w:rsid w:val="00B76275"/>
    <w:rsid w:val="00B76646"/>
    <w:rsid w:val="00B76A5A"/>
    <w:rsid w:val="00B76F6E"/>
    <w:rsid w:val="00B771B7"/>
    <w:rsid w:val="00B77252"/>
    <w:rsid w:val="00B7742C"/>
    <w:rsid w:val="00B77D82"/>
    <w:rsid w:val="00B8071A"/>
    <w:rsid w:val="00B80D71"/>
    <w:rsid w:val="00B80E8E"/>
    <w:rsid w:val="00B81393"/>
    <w:rsid w:val="00B814CD"/>
    <w:rsid w:val="00B81589"/>
    <w:rsid w:val="00B8197A"/>
    <w:rsid w:val="00B81AF5"/>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B02"/>
    <w:rsid w:val="00B90ECD"/>
    <w:rsid w:val="00B91000"/>
    <w:rsid w:val="00B91D75"/>
    <w:rsid w:val="00B920DA"/>
    <w:rsid w:val="00B92604"/>
    <w:rsid w:val="00B9269F"/>
    <w:rsid w:val="00B92932"/>
    <w:rsid w:val="00B92A98"/>
    <w:rsid w:val="00B92E5E"/>
    <w:rsid w:val="00B930A6"/>
    <w:rsid w:val="00B9334A"/>
    <w:rsid w:val="00B93A7F"/>
    <w:rsid w:val="00B93B0D"/>
    <w:rsid w:val="00B93B71"/>
    <w:rsid w:val="00B93EEF"/>
    <w:rsid w:val="00B946AC"/>
    <w:rsid w:val="00B94A16"/>
    <w:rsid w:val="00B94E15"/>
    <w:rsid w:val="00B95724"/>
    <w:rsid w:val="00B9654C"/>
    <w:rsid w:val="00B96D23"/>
    <w:rsid w:val="00B9710C"/>
    <w:rsid w:val="00B97177"/>
    <w:rsid w:val="00B9753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281"/>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68F"/>
    <w:rsid w:val="00BB1851"/>
    <w:rsid w:val="00BB1A55"/>
    <w:rsid w:val="00BB1B28"/>
    <w:rsid w:val="00BB1D36"/>
    <w:rsid w:val="00BB24B4"/>
    <w:rsid w:val="00BB26DD"/>
    <w:rsid w:val="00BB2D05"/>
    <w:rsid w:val="00BB2F19"/>
    <w:rsid w:val="00BB3384"/>
    <w:rsid w:val="00BB33CE"/>
    <w:rsid w:val="00BB33D9"/>
    <w:rsid w:val="00BB35A4"/>
    <w:rsid w:val="00BB363C"/>
    <w:rsid w:val="00BB38FA"/>
    <w:rsid w:val="00BB4098"/>
    <w:rsid w:val="00BB47E6"/>
    <w:rsid w:val="00BB4811"/>
    <w:rsid w:val="00BB5249"/>
    <w:rsid w:val="00BB52F5"/>
    <w:rsid w:val="00BB5598"/>
    <w:rsid w:val="00BB580D"/>
    <w:rsid w:val="00BB613A"/>
    <w:rsid w:val="00BB6367"/>
    <w:rsid w:val="00BB645F"/>
    <w:rsid w:val="00BB65AA"/>
    <w:rsid w:val="00BB6817"/>
    <w:rsid w:val="00BB6EA0"/>
    <w:rsid w:val="00BB75A7"/>
    <w:rsid w:val="00BB7956"/>
    <w:rsid w:val="00BB7E9E"/>
    <w:rsid w:val="00BC0056"/>
    <w:rsid w:val="00BC0079"/>
    <w:rsid w:val="00BC00A5"/>
    <w:rsid w:val="00BC052C"/>
    <w:rsid w:val="00BC0559"/>
    <w:rsid w:val="00BC0709"/>
    <w:rsid w:val="00BC0720"/>
    <w:rsid w:val="00BC0C44"/>
    <w:rsid w:val="00BC14C8"/>
    <w:rsid w:val="00BC1797"/>
    <w:rsid w:val="00BC198D"/>
    <w:rsid w:val="00BC1A3F"/>
    <w:rsid w:val="00BC1EB3"/>
    <w:rsid w:val="00BC2358"/>
    <w:rsid w:val="00BC2422"/>
    <w:rsid w:val="00BC309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169"/>
    <w:rsid w:val="00BC6245"/>
    <w:rsid w:val="00BC6347"/>
    <w:rsid w:val="00BC6436"/>
    <w:rsid w:val="00BC651C"/>
    <w:rsid w:val="00BC6883"/>
    <w:rsid w:val="00BC6B4C"/>
    <w:rsid w:val="00BC6D0D"/>
    <w:rsid w:val="00BC73CC"/>
    <w:rsid w:val="00BD02D2"/>
    <w:rsid w:val="00BD0917"/>
    <w:rsid w:val="00BD0AAF"/>
    <w:rsid w:val="00BD1156"/>
    <w:rsid w:val="00BD219E"/>
    <w:rsid w:val="00BD2661"/>
    <w:rsid w:val="00BD2BF4"/>
    <w:rsid w:val="00BD2C19"/>
    <w:rsid w:val="00BD2CBA"/>
    <w:rsid w:val="00BD2F56"/>
    <w:rsid w:val="00BD335B"/>
    <w:rsid w:val="00BD35B1"/>
    <w:rsid w:val="00BD35E0"/>
    <w:rsid w:val="00BD3842"/>
    <w:rsid w:val="00BD3915"/>
    <w:rsid w:val="00BD41E4"/>
    <w:rsid w:val="00BD421E"/>
    <w:rsid w:val="00BD42C8"/>
    <w:rsid w:val="00BD445E"/>
    <w:rsid w:val="00BD4883"/>
    <w:rsid w:val="00BD48B7"/>
    <w:rsid w:val="00BD4A95"/>
    <w:rsid w:val="00BD53C8"/>
    <w:rsid w:val="00BD5423"/>
    <w:rsid w:val="00BD5979"/>
    <w:rsid w:val="00BD5A79"/>
    <w:rsid w:val="00BD5CD4"/>
    <w:rsid w:val="00BD609E"/>
    <w:rsid w:val="00BD657D"/>
    <w:rsid w:val="00BD6580"/>
    <w:rsid w:val="00BD6815"/>
    <w:rsid w:val="00BD6FD0"/>
    <w:rsid w:val="00BD70E2"/>
    <w:rsid w:val="00BD790B"/>
    <w:rsid w:val="00BD79DD"/>
    <w:rsid w:val="00BD7E71"/>
    <w:rsid w:val="00BD7EA8"/>
    <w:rsid w:val="00BE0385"/>
    <w:rsid w:val="00BE0428"/>
    <w:rsid w:val="00BE04CE"/>
    <w:rsid w:val="00BE04ED"/>
    <w:rsid w:val="00BE0543"/>
    <w:rsid w:val="00BE0671"/>
    <w:rsid w:val="00BE0712"/>
    <w:rsid w:val="00BE0A37"/>
    <w:rsid w:val="00BE1453"/>
    <w:rsid w:val="00BE1DAF"/>
    <w:rsid w:val="00BE2A0F"/>
    <w:rsid w:val="00BE2D4B"/>
    <w:rsid w:val="00BE2E3B"/>
    <w:rsid w:val="00BE37DB"/>
    <w:rsid w:val="00BE3AB5"/>
    <w:rsid w:val="00BE4795"/>
    <w:rsid w:val="00BE48C3"/>
    <w:rsid w:val="00BE4AF7"/>
    <w:rsid w:val="00BE4D09"/>
    <w:rsid w:val="00BE4D32"/>
    <w:rsid w:val="00BE4EF0"/>
    <w:rsid w:val="00BE51ED"/>
    <w:rsid w:val="00BE528E"/>
    <w:rsid w:val="00BE540F"/>
    <w:rsid w:val="00BE5503"/>
    <w:rsid w:val="00BE5683"/>
    <w:rsid w:val="00BE5FE1"/>
    <w:rsid w:val="00BE70A9"/>
    <w:rsid w:val="00BE72B4"/>
    <w:rsid w:val="00BE75CA"/>
    <w:rsid w:val="00BE7A5F"/>
    <w:rsid w:val="00BE7ACA"/>
    <w:rsid w:val="00BE7E63"/>
    <w:rsid w:val="00BE7FE7"/>
    <w:rsid w:val="00BF015A"/>
    <w:rsid w:val="00BF06A6"/>
    <w:rsid w:val="00BF0B28"/>
    <w:rsid w:val="00BF1082"/>
    <w:rsid w:val="00BF137B"/>
    <w:rsid w:val="00BF18B1"/>
    <w:rsid w:val="00BF1BAF"/>
    <w:rsid w:val="00BF1FB6"/>
    <w:rsid w:val="00BF288C"/>
    <w:rsid w:val="00BF28C4"/>
    <w:rsid w:val="00BF2AB0"/>
    <w:rsid w:val="00BF2E43"/>
    <w:rsid w:val="00BF3638"/>
    <w:rsid w:val="00BF36AE"/>
    <w:rsid w:val="00BF3AF9"/>
    <w:rsid w:val="00BF3C4C"/>
    <w:rsid w:val="00BF3F37"/>
    <w:rsid w:val="00BF4055"/>
    <w:rsid w:val="00BF439B"/>
    <w:rsid w:val="00BF4424"/>
    <w:rsid w:val="00BF4717"/>
    <w:rsid w:val="00BF4AFB"/>
    <w:rsid w:val="00BF4D52"/>
    <w:rsid w:val="00BF5275"/>
    <w:rsid w:val="00BF5900"/>
    <w:rsid w:val="00BF59C8"/>
    <w:rsid w:val="00BF5B52"/>
    <w:rsid w:val="00BF5DA8"/>
    <w:rsid w:val="00BF6144"/>
    <w:rsid w:val="00BF6402"/>
    <w:rsid w:val="00BF66D2"/>
    <w:rsid w:val="00BF740C"/>
    <w:rsid w:val="00BF74B6"/>
    <w:rsid w:val="00BF777F"/>
    <w:rsid w:val="00C0049F"/>
    <w:rsid w:val="00C00545"/>
    <w:rsid w:val="00C00589"/>
    <w:rsid w:val="00C00F39"/>
    <w:rsid w:val="00C00FB1"/>
    <w:rsid w:val="00C02116"/>
    <w:rsid w:val="00C02170"/>
    <w:rsid w:val="00C02BA6"/>
    <w:rsid w:val="00C02E48"/>
    <w:rsid w:val="00C03A86"/>
    <w:rsid w:val="00C03BB8"/>
    <w:rsid w:val="00C03BF3"/>
    <w:rsid w:val="00C0401B"/>
    <w:rsid w:val="00C042B1"/>
    <w:rsid w:val="00C0474C"/>
    <w:rsid w:val="00C04E33"/>
    <w:rsid w:val="00C04EA9"/>
    <w:rsid w:val="00C04F40"/>
    <w:rsid w:val="00C0562A"/>
    <w:rsid w:val="00C05866"/>
    <w:rsid w:val="00C05CB9"/>
    <w:rsid w:val="00C0609C"/>
    <w:rsid w:val="00C060B1"/>
    <w:rsid w:val="00C06562"/>
    <w:rsid w:val="00C06808"/>
    <w:rsid w:val="00C069A2"/>
    <w:rsid w:val="00C069D5"/>
    <w:rsid w:val="00C06C01"/>
    <w:rsid w:val="00C06D6B"/>
    <w:rsid w:val="00C06E2A"/>
    <w:rsid w:val="00C075BA"/>
    <w:rsid w:val="00C076D2"/>
    <w:rsid w:val="00C07DBE"/>
    <w:rsid w:val="00C100AB"/>
    <w:rsid w:val="00C102FC"/>
    <w:rsid w:val="00C1036F"/>
    <w:rsid w:val="00C103BB"/>
    <w:rsid w:val="00C1050C"/>
    <w:rsid w:val="00C106C1"/>
    <w:rsid w:val="00C10E78"/>
    <w:rsid w:val="00C10EF2"/>
    <w:rsid w:val="00C11044"/>
    <w:rsid w:val="00C113C8"/>
    <w:rsid w:val="00C116FF"/>
    <w:rsid w:val="00C11999"/>
    <w:rsid w:val="00C11A76"/>
    <w:rsid w:val="00C13171"/>
    <w:rsid w:val="00C132D6"/>
    <w:rsid w:val="00C1347D"/>
    <w:rsid w:val="00C1353C"/>
    <w:rsid w:val="00C13787"/>
    <w:rsid w:val="00C139E3"/>
    <w:rsid w:val="00C139F3"/>
    <w:rsid w:val="00C13CFA"/>
    <w:rsid w:val="00C1401A"/>
    <w:rsid w:val="00C14826"/>
    <w:rsid w:val="00C14B92"/>
    <w:rsid w:val="00C14C49"/>
    <w:rsid w:val="00C15118"/>
    <w:rsid w:val="00C15231"/>
    <w:rsid w:val="00C15644"/>
    <w:rsid w:val="00C1590E"/>
    <w:rsid w:val="00C16442"/>
    <w:rsid w:val="00C1669A"/>
    <w:rsid w:val="00C16890"/>
    <w:rsid w:val="00C16A4B"/>
    <w:rsid w:val="00C17102"/>
    <w:rsid w:val="00C17812"/>
    <w:rsid w:val="00C1795B"/>
    <w:rsid w:val="00C202C0"/>
    <w:rsid w:val="00C206F1"/>
    <w:rsid w:val="00C20BB3"/>
    <w:rsid w:val="00C210A4"/>
    <w:rsid w:val="00C21163"/>
    <w:rsid w:val="00C22058"/>
    <w:rsid w:val="00C2245E"/>
    <w:rsid w:val="00C22596"/>
    <w:rsid w:val="00C22F16"/>
    <w:rsid w:val="00C22F40"/>
    <w:rsid w:val="00C2310C"/>
    <w:rsid w:val="00C233FD"/>
    <w:rsid w:val="00C23653"/>
    <w:rsid w:val="00C238EE"/>
    <w:rsid w:val="00C23D54"/>
    <w:rsid w:val="00C23F8E"/>
    <w:rsid w:val="00C24302"/>
    <w:rsid w:val="00C2432D"/>
    <w:rsid w:val="00C243B6"/>
    <w:rsid w:val="00C2530B"/>
    <w:rsid w:val="00C2656B"/>
    <w:rsid w:val="00C2657B"/>
    <w:rsid w:val="00C276F6"/>
    <w:rsid w:val="00C300C5"/>
    <w:rsid w:val="00C302ED"/>
    <w:rsid w:val="00C30393"/>
    <w:rsid w:val="00C303B6"/>
    <w:rsid w:val="00C3049D"/>
    <w:rsid w:val="00C3074A"/>
    <w:rsid w:val="00C3122A"/>
    <w:rsid w:val="00C312D7"/>
    <w:rsid w:val="00C3151F"/>
    <w:rsid w:val="00C31602"/>
    <w:rsid w:val="00C31FA9"/>
    <w:rsid w:val="00C327BF"/>
    <w:rsid w:val="00C32830"/>
    <w:rsid w:val="00C32B5D"/>
    <w:rsid w:val="00C32C38"/>
    <w:rsid w:val="00C32E6F"/>
    <w:rsid w:val="00C33061"/>
    <w:rsid w:val="00C33315"/>
    <w:rsid w:val="00C33CE7"/>
    <w:rsid w:val="00C33EF6"/>
    <w:rsid w:val="00C33F44"/>
    <w:rsid w:val="00C34B6E"/>
    <w:rsid w:val="00C34E15"/>
    <w:rsid w:val="00C350D7"/>
    <w:rsid w:val="00C35138"/>
    <w:rsid w:val="00C35139"/>
    <w:rsid w:val="00C35D92"/>
    <w:rsid w:val="00C35DEF"/>
    <w:rsid w:val="00C35ED6"/>
    <w:rsid w:val="00C35F75"/>
    <w:rsid w:val="00C3634C"/>
    <w:rsid w:val="00C363EA"/>
    <w:rsid w:val="00C36931"/>
    <w:rsid w:val="00C3696D"/>
    <w:rsid w:val="00C36B74"/>
    <w:rsid w:val="00C3711E"/>
    <w:rsid w:val="00C375CE"/>
    <w:rsid w:val="00C3772B"/>
    <w:rsid w:val="00C3784A"/>
    <w:rsid w:val="00C378F7"/>
    <w:rsid w:val="00C379C0"/>
    <w:rsid w:val="00C37A95"/>
    <w:rsid w:val="00C37C64"/>
    <w:rsid w:val="00C37EA7"/>
    <w:rsid w:val="00C4065A"/>
    <w:rsid w:val="00C40691"/>
    <w:rsid w:val="00C4089D"/>
    <w:rsid w:val="00C40BD0"/>
    <w:rsid w:val="00C40F36"/>
    <w:rsid w:val="00C41681"/>
    <w:rsid w:val="00C416F3"/>
    <w:rsid w:val="00C418D5"/>
    <w:rsid w:val="00C42033"/>
    <w:rsid w:val="00C42101"/>
    <w:rsid w:val="00C42450"/>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529"/>
    <w:rsid w:val="00C4475B"/>
    <w:rsid w:val="00C4487A"/>
    <w:rsid w:val="00C44992"/>
    <w:rsid w:val="00C44FD8"/>
    <w:rsid w:val="00C4511E"/>
    <w:rsid w:val="00C46129"/>
    <w:rsid w:val="00C461F0"/>
    <w:rsid w:val="00C4661E"/>
    <w:rsid w:val="00C47104"/>
    <w:rsid w:val="00C47945"/>
    <w:rsid w:val="00C47971"/>
    <w:rsid w:val="00C47C0D"/>
    <w:rsid w:val="00C47D1B"/>
    <w:rsid w:val="00C500E8"/>
    <w:rsid w:val="00C5030F"/>
    <w:rsid w:val="00C50A63"/>
    <w:rsid w:val="00C50AFD"/>
    <w:rsid w:val="00C50BC7"/>
    <w:rsid w:val="00C50D39"/>
    <w:rsid w:val="00C513BF"/>
    <w:rsid w:val="00C51A0E"/>
    <w:rsid w:val="00C51A8F"/>
    <w:rsid w:val="00C51FA7"/>
    <w:rsid w:val="00C520F3"/>
    <w:rsid w:val="00C52330"/>
    <w:rsid w:val="00C5246B"/>
    <w:rsid w:val="00C52B42"/>
    <w:rsid w:val="00C52BE6"/>
    <w:rsid w:val="00C53862"/>
    <w:rsid w:val="00C539A9"/>
    <w:rsid w:val="00C53ACB"/>
    <w:rsid w:val="00C53B34"/>
    <w:rsid w:val="00C53B5C"/>
    <w:rsid w:val="00C53B79"/>
    <w:rsid w:val="00C53BD2"/>
    <w:rsid w:val="00C53CBE"/>
    <w:rsid w:val="00C545CE"/>
    <w:rsid w:val="00C54697"/>
    <w:rsid w:val="00C5470F"/>
    <w:rsid w:val="00C547F7"/>
    <w:rsid w:val="00C54A23"/>
    <w:rsid w:val="00C54C22"/>
    <w:rsid w:val="00C550D8"/>
    <w:rsid w:val="00C5546A"/>
    <w:rsid w:val="00C5591C"/>
    <w:rsid w:val="00C55933"/>
    <w:rsid w:val="00C55BF1"/>
    <w:rsid w:val="00C55E1A"/>
    <w:rsid w:val="00C56C23"/>
    <w:rsid w:val="00C5707F"/>
    <w:rsid w:val="00C57691"/>
    <w:rsid w:val="00C57E7A"/>
    <w:rsid w:val="00C6055B"/>
    <w:rsid w:val="00C606C4"/>
    <w:rsid w:val="00C60A99"/>
    <w:rsid w:val="00C61087"/>
    <w:rsid w:val="00C61365"/>
    <w:rsid w:val="00C6141C"/>
    <w:rsid w:val="00C6145F"/>
    <w:rsid w:val="00C61A04"/>
    <w:rsid w:val="00C61B49"/>
    <w:rsid w:val="00C61C22"/>
    <w:rsid w:val="00C61D6A"/>
    <w:rsid w:val="00C61DCD"/>
    <w:rsid w:val="00C62962"/>
    <w:rsid w:val="00C62CC1"/>
    <w:rsid w:val="00C635F4"/>
    <w:rsid w:val="00C63820"/>
    <w:rsid w:val="00C63B99"/>
    <w:rsid w:val="00C64015"/>
    <w:rsid w:val="00C6414D"/>
    <w:rsid w:val="00C6422B"/>
    <w:rsid w:val="00C64EEA"/>
    <w:rsid w:val="00C650AB"/>
    <w:rsid w:val="00C6533A"/>
    <w:rsid w:val="00C6543B"/>
    <w:rsid w:val="00C6554B"/>
    <w:rsid w:val="00C65925"/>
    <w:rsid w:val="00C66238"/>
    <w:rsid w:val="00C663DC"/>
    <w:rsid w:val="00C66521"/>
    <w:rsid w:val="00C665ED"/>
    <w:rsid w:val="00C66B06"/>
    <w:rsid w:val="00C66FF7"/>
    <w:rsid w:val="00C67103"/>
    <w:rsid w:val="00C67134"/>
    <w:rsid w:val="00C6749B"/>
    <w:rsid w:val="00C67ADF"/>
    <w:rsid w:val="00C703EA"/>
    <w:rsid w:val="00C703ED"/>
    <w:rsid w:val="00C70C55"/>
    <w:rsid w:val="00C70FB9"/>
    <w:rsid w:val="00C7145D"/>
    <w:rsid w:val="00C719D2"/>
    <w:rsid w:val="00C722C4"/>
    <w:rsid w:val="00C72640"/>
    <w:rsid w:val="00C72AE9"/>
    <w:rsid w:val="00C72CD2"/>
    <w:rsid w:val="00C72D58"/>
    <w:rsid w:val="00C72F39"/>
    <w:rsid w:val="00C732A5"/>
    <w:rsid w:val="00C7339C"/>
    <w:rsid w:val="00C734BB"/>
    <w:rsid w:val="00C735E5"/>
    <w:rsid w:val="00C73739"/>
    <w:rsid w:val="00C73FD9"/>
    <w:rsid w:val="00C7413F"/>
    <w:rsid w:val="00C74959"/>
    <w:rsid w:val="00C74C5A"/>
    <w:rsid w:val="00C75055"/>
    <w:rsid w:val="00C753D3"/>
    <w:rsid w:val="00C75B4D"/>
    <w:rsid w:val="00C76B14"/>
    <w:rsid w:val="00C76C90"/>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3BF3"/>
    <w:rsid w:val="00C84241"/>
    <w:rsid w:val="00C8445D"/>
    <w:rsid w:val="00C84872"/>
    <w:rsid w:val="00C84CF3"/>
    <w:rsid w:val="00C84F50"/>
    <w:rsid w:val="00C8518A"/>
    <w:rsid w:val="00C8594B"/>
    <w:rsid w:val="00C85FFF"/>
    <w:rsid w:val="00C86605"/>
    <w:rsid w:val="00C866C8"/>
    <w:rsid w:val="00C867AE"/>
    <w:rsid w:val="00C86B58"/>
    <w:rsid w:val="00C86DBA"/>
    <w:rsid w:val="00C870F3"/>
    <w:rsid w:val="00C8715F"/>
    <w:rsid w:val="00C871D5"/>
    <w:rsid w:val="00C87ED6"/>
    <w:rsid w:val="00C87F28"/>
    <w:rsid w:val="00C87F87"/>
    <w:rsid w:val="00C906ED"/>
    <w:rsid w:val="00C90783"/>
    <w:rsid w:val="00C90844"/>
    <w:rsid w:val="00C909CB"/>
    <w:rsid w:val="00C909F2"/>
    <w:rsid w:val="00C90A15"/>
    <w:rsid w:val="00C90C8D"/>
    <w:rsid w:val="00C91A6E"/>
    <w:rsid w:val="00C91D7E"/>
    <w:rsid w:val="00C92213"/>
    <w:rsid w:val="00C924BE"/>
    <w:rsid w:val="00C92F48"/>
    <w:rsid w:val="00C932BF"/>
    <w:rsid w:val="00C9376E"/>
    <w:rsid w:val="00C937D5"/>
    <w:rsid w:val="00C93915"/>
    <w:rsid w:val="00C93A1E"/>
    <w:rsid w:val="00C93B6B"/>
    <w:rsid w:val="00C93E2F"/>
    <w:rsid w:val="00C94FE1"/>
    <w:rsid w:val="00C9501B"/>
    <w:rsid w:val="00C950D1"/>
    <w:rsid w:val="00C9570F"/>
    <w:rsid w:val="00C96057"/>
    <w:rsid w:val="00C964A3"/>
    <w:rsid w:val="00C96657"/>
    <w:rsid w:val="00C9687A"/>
    <w:rsid w:val="00C96A6A"/>
    <w:rsid w:val="00C96F9E"/>
    <w:rsid w:val="00C974D7"/>
    <w:rsid w:val="00C978EC"/>
    <w:rsid w:val="00C97A36"/>
    <w:rsid w:val="00CA02C1"/>
    <w:rsid w:val="00CA0385"/>
    <w:rsid w:val="00CA055B"/>
    <w:rsid w:val="00CA0A43"/>
    <w:rsid w:val="00CA0B35"/>
    <w:rsid w:val="00CA10BD"/>
    <w:rsid w:val="00CA1547"/>
    <w:rsid w:val="00CA1740"/>
    <w:rsid w:val="00CA1A1F"/>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BC"/>
    <w:rsid w:val="00CA61FD"/>
    <w:rsid w:val="00CA66BF"/>
    <w:rsid w:val="00CA6883"/>
    <w:rsid w:val="00CA6A49"/>
    <w:rsid w:val="00CA6F92"/>
    <w:rsid w:val="00CA7BB0"/>
    <w:rsid w:val="00CA7F4C"/>
    <w:rsid w:val="00CA7FB6"/>
    <w:rsid w:val="00CB031B"/>
    <w:rsid w:val="00CB0722"/>
    <w:rsid w:val="00CB0AAA"/>
    <w:rsid w:val="00CB0B61"/>
    <w:rsid w:val="00CB0DC7"/>
    <w:rsid w:val="00CB130D"/>
    <w:rsid w:val="00CB1372"/>
    <w:rsid w:val="00CB15B0"/>
    <w:rsid w:val="00CB17D0"/>
    <w:rsid w:val="00CB2545"/>
    <w:rsid w:val="00CB25BF"/>
    <w:rsid w:val="00CB2629"/>
    <w:rsid w:val="00CB2872"/>
    <w:rsid w:val="00CB2905"/>
    <w:rsid w:val="00CB3055"/>
    <w:rsid w:val="00CB32AC"/>
    <w:rsid w:val="00CB3310"/>
    <w:rsid w:val="00CB3620"/>
    <w:rsid w:val="00CB404F"/>
    <w:rsid w:val="00CB43E8"/>
    <w:rsid w:val="00CB4802"/>
    <w:rsid w:val="00CB4DA3"/>
    <w:rsid w:val="00CB5591"/>
    <w:rsid w:val="00CB5C36"/>
    <w:rsid w:val="00CB6011"/>
    <w:rsid w:val="00CB68E3"/>
    <w:rsid w:val="00CB70A1"/>
    <w:rsid w:val="00CB70B8"/>
    <w:rsid w:val="00CB77C6"/>
    <w:rsid w:val="00CB7B86"/>
    <w:rsid w:val="00CB7ED7"/>
    <w:rsid w:val="00CC0061"/>
    <w:rsid w:val="00CC0468"/>
    <w:rsid w:val="00CC061D"/>
    <w:rsid w:val="00CC06F1"/>
    <w:rsid w:val="00CC0705"/>
    <w:rsid w:val="00CC086C"/>
    <w:rsid w:val="00CC08D6"/>
    <w:rsid w:val="00CC0D06"/>
    <w:rsid w:val="00CC0D6E"/>
    <w:rsid w:val="00CC0DB9"/>
    <w:rsid w:val="00CC11C5"/>
    <w:rsid w:val="00CC15B1"/>
    <w:rsid w:val="00CC183A"/>
    <w:rsid w:val="00CC1AF2"/>
    <w:rsid w:val="00CC1D3E"/>
    <w:rsid w:val="00CC1DF4"/>
    <w:rsid w:val="00CC2587"/>
    <w:rsid w:val="00CC2646"/>
    <w:rsid w:val="00CC2735"/>
    <w:rsid w:val="00CC2A77"/>
    <w:rsid w:val="00CC2CF3"/>
    <w:rsid w:val="00CC2D8C"/>
    <w:rsid w:val="00CC31D9"/>
    <w:rsid w:val="00CC35CD"/>
    <w:rsid w:val="00CC3FB7"/>
    <w:rsid w:val="00CC409B"/>
    <w:rsid w:val="00CC422D"/>
    <w:rsid w:val="00CC42E8"/>
    <w:rsid w:val="00CC42FE"/>
    <w:rsid w:val="00CC45DC"/>
    <w:rsid w:val="00CC4669"/>
    <w:rsid w:val="00CC48FF"/>
    <w:rsid w:val="00CC4DD4"/>
    <w:rsid w:val="00CC5AD1"/>
    <w:rsid w:val="00CC60AF"/>
    <w:rsid w:val="00CC65C0"/>
    <w:rsid w:val="00CC6789"/>
    <w:rsid w:val="00CC67E3"/>
    <w:rsid w:val="00CC6B0A"/>
    <w:rsid w:val="00CC6BA1"/>
    <w:rsid w:val="00CC74C1"/>
    <w:rsid w:val="00CC78E4"/>
    <w:rsid w:val="00CC7B9A"/>
    <w:rsid w:val="00CC7EBD"/>
    <w:rsid w:val="00CD0040"/>
    <w:rsid w:val="00CD006F"/>
    <w:rsid w:val="00CD1435"/>
    <w:rsid w:val="00CD18E5"/>
    <w:rsid w:val="00CD198D"/>
    <w:rsid w:val="00CD1EA5"/>
    <w:rsid w:val="00CD2360"/>
    <w:rsid w:val="00CD2393"/>
    <w:rsid w:val="00CD2462"/>
    <w:rsid w:val="00CD2974"/>
    <w:rsid w:val="00CD299D"/>
    <w:rsid w:val="00CD30B3"/>
    <w:rsid w:val="00CD30F9"/>
    <w:rsid w:val="00CD32C3"/>
    <w:rsid w:val="00CD3414"/>
    <w:rsid w:val="00CD3424"/>
    <w:rsid w:val="00CD37C7"/>
    <w:rsid w:val="00CD4641"/>
    <w:rsid w:val="00CD4651"/>
    <w:rsid w:val="00CD4A18"/>
    <w:rsid w:val="00CD4FDC"/>
    <w:rsid w:val="00CD51FB"/>
    <w:rsid w:val="00CD5830"/>
    <w:rsid w:val="00CD5BCB"/>
    <w:rsid w:val="00CD5D65"/>
    <w:rsid w:val="00CD5EFA"/>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204"/>
    <w:rsid w:val="00CE34A6"/>
    <w:rsid w:val="00CE3653"/>
    <w:rsid w:val="00CE3C2C"/>
    <w:rsid w:val="00CE45A3"/>
    <w:rsid w:val="00CE462E"/>
    <w:rsid w:val="00CE4B94"/>
    <w:rsid w:val="00CE5222"/>
    <w:rsid w:val="00CE52C2"/>
    <w:rsid w:val="00CE54B4"/>
    <w:rsid w:val="00CE56E6"/>
    <w:rsid w:val="00CE591D"/>
    <w:rsid w:val="00CE5BD5"/>
    <w:rsid w:val="00CE5D94"/>
    <w:rsid w:val="00CE5E9D"/>
    <w:rsid w:val="00CE618D"/>
    <w:rsid w:val="00CE61BE"/>
    <w:rsid w:val="00CE62F4"/>
    <w:rsid w:val="00CE6757"/>
    <w:rsid w:val="00CE6936"/>
    <w:rsid w:val="00CE6B83"/>
    <w:rsid w:val="00CE6CC1"/>
    <w:rsid w:val="00CE6D12"/>
    <w:rsid w:val="00CE6DAD"/>
    <w:rsid w:val="00CE6EE7"/>
    <w:rsid w:val="00CE7477"/>
    <w:rsid w:val="00CE7489"/>
    <w:rsid w:val="00CF06AD"/>
    <w:rsid w:val="00CF08CA"/>
    <w:rsid w:val="00CF0B5F"/>
    <w:rsid w:val="00CF0DFD"/>
    <w:rsid w:val="00CF10DE"/>
    <w:rsid w:val="00CF110E"/>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3D2"/>
    <w:rsid w:val="00D056D0"/>
    <w:rsid w:val="00D05F03"/>
    <w:rsid w:val="00D06431"/>
    <w:rsid w:val="00D0645C"/>
    <w:rsid w:val="00D065D6"/>
    <w:rsid w:val="00D066C4"/>
    <w:rsid w:val="00D06908"/>
    <w:rsid w:val="00D06BAC"/>
    <w:rsid w:val="00D06D61"/>
    <w:rsid w:val="00D070C4"/>
    <w:rsid w:val="00D070F6"/>
    <w:rsid w:val="00D074FC"/>
    <w:rsid w:val="00D079FF"/>
    <w:rsid w:val="00D07BC6"/>
    <w:rsid w:val="00D102A3"/>
    <w:rsid w:val="00D10340"/>
    <w:rsid w:val="00D106DA"/>
    <w:rsid w:val="00D10AE5"/>
    <w:rsid w:val="00D10CE9"/>
    <w:rsid w:val="00D10D2A"/>
    <w:rsid w:val="00D10E14"/>
    <w:rsid w:val="00D10E8F"/>
    <w:rsid w:val="00D10F35"/>
    <w:rsid w:val="00D116D7"/>
    <w:rsid w:val="00D11B0C"/>
    <w:rsid w:val="00D120A7"/>
    <w:rsid w:val="00D12457"/>
    <w:rsid w:val="00D12585"/>
    <w:rsid w:val="00D12C62"/>
    <w:rsid w:val="00D13079"/>
    <w:rsid w:val="00D1354C"/>
    <w:rsid w:val="00D13894"/>
    <w:rsid w:val="00D138B9"/>
    <w:rsid w:val="00D138E0"/>
    <w:rsid w:val="00D14756"/>
    <w:rsid w:val="00D14AC5"/>
    <w:rsid w:val="00D14E1D"/>
    <w:rsid w:val="00D14E3F"/>
    <w:rsid w:val="00D15303"/>
    <w:rsid w:val="00D153E3"/>
    <w:rsid w:val="00D15A01"/>
    <w:rsid w:val="00D15CB5"/>
    <w:rsid w:val="00D15D8A"/>
    <w:rsid w:val="00D1619C"/>
    <w:rsid w:val="00D16352"/>
    <w:rsid w:val="00D168B8"/>
    <w:rsid w:val="00D169DA"/>
    <w:rsid w:val="00D1775B"/>
    <w:rsid w:val="00D17B73"/>
    <w:rsid w:val="00D17F6C"/>
    <w:rsid w:val="00D20500"/>
    <w:rsid w:val="00D20DAD"/>
    <w:rsid w:val="00D20F75"/>
    <w:rsid w:val="00D2124B"/>
    <w:rsid w:val="00D212C2"/>
    <w:rsid w:val="00D215C6"/>
    <w:rsid w:val="00D218F0"/>
    <w:rsid w:val="00D21D2E"/>
    <w:rsid w:val="00D22455"/>
    <w:rsid w:val="00D226F2"/>
    <w:rsid w:val="00D22B54"/>
    <w:rsid w:val="00D22DED"/>
    <w:rsid w:val="00D22FF1"/>
    <w:rsid w:val="00D23783"/>
    <w:rsid w:val="00D238E4"/>
    <w:rsid w:val="00D239C9"/>
    <w:rsid w:val="00D23AE0"/>
    <w:rsid w:val="00D2417A"/>
    <w:rsid w:val="00D2465C"/>
    <w:rsid w:val="00D24D07"/>
    <w:rsid w:val="00D2535A"/>
    <w:rsid w:val="00D253C6"/>
    <w:rsid w:val="00D25E61"/>
    <w:rsid w:val="00D2675D"/>
    <w:rsid w:val="00D26B4A"/>
    <w:rsid w:val="00D26BEB"/>
    <w:rsid w:val="00D26D9B"/>
    <w:rsid w:val="00D26DD4"/>
    <w:rsid w:val="00D271D5"/>
    <w:rsid w:val="00D2736B"/>
    <w:rsid w:val="00D276FE"/>
    <w:rsid w:val="00D27EAE"/>
    <w:rsid w:val="00D30001"/>
    <w:rsid w:val="00D300DE"/>
    <w:rsid w:val="00D3051A"/>
    <w:rsid w:val="00D30537"/>
    <w:rsid w:val="00D310FE"/>
    <w:rsid w:val="00D31448"/>
    <w:rsid w:val="00D31875"/>
    <w:rsid w:val="00D31A9F"/>
    <w:rsid w:val="00D31E92"/>
    <w:rsid w:val="00D31F2C"/>
    <w:rsid w:val="00D3223A"/>
    <w:rsid w:val="00D3255E"/>
    <w:rsid w:val="00D329A3"/>
    <w:rsid w:val="00D32D87"/>
    <w:rsid w:val="00D3344E"/>
    <w:rsid w:val="00D33702"/>
    <w:rsid w:val="00D33DC9"/>
    <w:rsid w:val="00D34522"/>
    <w:rsid w:val="00D35069"/>
    <w:rsid w:val="00D3507F"/>
    <w:rsid w:val="00D3536A"/>
    <w:rsid w:val="00D3565C"/>
    <w:rsid w:val="00D35B34"/>
    <w:rsid w:val="00D35B87"/>
    <w:rsid w:val="00D35E52"/>
    <w:rsid w:val="00D35F9C"/>
    <w:rsid w:val="00D36451"/>
    <w:rsid w:val="00D36735"/>
    <w:rsid w:val="00D36985"/>
    <w:rsid w:val="00D36BAC"/>
    <w:rsid w:val="00D36F04"/>
    <w:rsid w:val="00D36F7B"/>
    <w:rsid w:val="00D3734B"/>
    <w:rsid w:val="00D37C64"/>
    <w:rsid w:val="00D37F20"/>
    <w:rsid w:val="00D40022"/>
    <w:rsid w:val="00D4019F"/>
    <w:rsid w:val="00D40D5E"/>
    <w:rsid w:val="00D40D72"/>
    <w:rsid w:val="00D40E14"/>
    <w:rsid w:val="00D4130E"/>
    <w:rsid w:val="00D4170B"/>
    <w:rsid w:val="00D4214E"/>
    <w:rsid w:val="00D42C08"/>
    <w:rsid w:val="00D42DB5"/>
    <w:rsid w:val="00D43693"/>
    <w:rsid w:val="00D43AD4"/>
    <w:rsid w:val="00D43D5B"/>
    <w:rsid w:val="00D43DFC"/>
    <w:rsid w:val="00D444BA"/>
    <w:rsid w:val="00D44608"/>
    <w:rsid w:val="00D44B84"/>
    <w:rsid w:val="00D455A0"/>
    <w:rsid w:val="00D45AB7"/>
    <w:rsid w:val="00D45CDC"/>
    <w:rsid w:val="00D466E9"/>
    <w:rsid w:val="00D46DA8"/>
    <w:rsid w:val="00D46F52"/>
    <w:rsid w:val="00D47424"/>
    <w:rsid w:val="00D47457"/>
    <w:rsid w:val="00D47F18"/>
    <w:rsid w:val="00D50275"/>
    <w:rsid w:val="00D50363"/>
    <w:rsid w:val="00D50AD4"/>
    <w:rsid w:val="00D50F5D"/>
    <w:rsid w:val="00D5119D"/>
    <w:rsid w:val="00D51347"/>
    <w:rsid w:val="00D51685"/>
    <w:rsid w:val="00D51B22"/>
    <w:rsid w:val="00D51F9E"/>
    <w:rsid w:val="00D5272C"/>
    <w:rsid w:val="00D528CC"/>
    <w:rsid w:val="00D52F4A"/>
    <w:rsid w:val="00D5396C"/>
    <w:rsid w:val="00D547A8"/>
    <w:rsid w:val="00D54CDF"/>
    <w:rsid w:val="00D54CE6"/>
    <w:rsid w:val="00D54F24"/>
    <w:rsid w:val="00D55599"/>
    <w:rsid w:val="00D55745"/>
    <w:rsid w:val="00D55964"/>
    <w:rsid w:val="00D55C1A"/>
    <w:rsid w:val="00D55C5D"/>
    <w:rsid w:val="00D55C67"/>
    <w:rsid w:val="00D55EDF"/>
    <w:rsid w:val="00D564ED"/>
    <w:rsid w:val="00D56755"/>
    <w:rsid w:val="00D56C4F"/>
    <w:rsid w:val="00D57334"/>
    <w:rsid w:val="00D57681"/>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30F"/>
    <w:rsid w:val="00D63440"/>
    <w:rsid w:val="00D63867"/>
    <w:rsid w:val="00D63DEC"/>
    <w:rsid w:val="00D64210"/>
    <w:rsid w:val="00D6454F"/>
    <w:rsid w:val="00D645F9"/>
    <w:rsid w:val="00D6538B"/>
    <w:rsid w:val="00D657A7"/>
    <w:rsid w:val="00D658B3"/>
    <w:rsid w:val="00D6602A"/>
    <w:rsid w:val="00D6618E"/>
    <w:rsid w:val="00D66B28"/>
    <w:rsid w:val="00D67420"/>
    <w:rsid w:val="00D6748B"/>
    <w:rsid w:val="00D67522"/>
    <w:rsid w:val="00D675E2"/>
    <w:rsid w:val="00D70814"/>
    <w:rsid w:val="00D71099"/>
    <w:rsid w:val="00D7120B"/>
    <w:rsid w:val="00D714C3"/>
    <w:rsid w:val="00D71D6B"/>
    <w:rsid w:val="00D71E0C"/>
    <w:rsid w:val="00D720A0"/>
    <w:rsid w:val="00D726C9"/>
    <w:rsid w:val="00D72ACF"/>
    <w:rsid w:val="00D72F56"/>
    <w:rsid w:val="00D7361F"/>
    <w:rsid w:val="00D742FB"/>
    <w:rsid w:val="00D74691"/>
    <w:rsid w:val="00D74F2D"/>
    <w:rsid w:val="00D75210"/>
    <w:rsid w:val="00D7569D"/>
    <w:rsid w:val="00D756DD"/>
    <w:rsid w:val="00D75A80"/>
    <w:rsid w:val="00D75EA8"/>
    <w:rsid w:val="00D767FF"/>
    <w:rsid w:val="00D76A0A"/>
    <w:rsid w:val="00D76BC3"/>
    <w:rsid w:val="00D77D73"/>
    <w:rsid w:val="00D8012B"/>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0D8"/>
    <w:rsid w:val="00D84453"/>
    <w:rsid w:val="00D8454F"/>
    <w:rsid w:val="00D8479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B49"/>
    <w:rsid w:val="00D90CF6"/>
    <w:rsid w:val="00D90D5B"/>
    <w:rsid w:val="00D90F9E"/>
    <w:rsid w:val="00D91118"/>
    <w:rsid w:val="00D915C3"/>
    <w:rsid w:val="00D916DE"/>
    <w:rsid w:val="00D92133"/>
    <w:rsid w:val="00D92154"/>
    <w:rsid w:val="00D9226C"/>
    <w:rsid w:val="00D92545"/>
    <w:rsid w:val="00D92548"/>
    <w:rsid w:val="00D92784"/>
    <w:rsid w:val="00D92A36"/>
    <w:rsid w:val="00D92AD4"/>
    <w:rsid w:val="00D92C1F"/>
    <w:rsid w:val="00D92EBC"/>
    <w:rsid w:val="00D933B6"/>
    <w:rsid w:val="00D9360C"/>
    <w:rsid w:val="00D94150"/>
    <w:rsid w:val="00D941A6"/>
    <w:rsid w:val="00D94405"/>
    <w:rsid w:val="00D94716"/>
    <w:rsid w:val="00D947CB"/>
    <w:rsid w:val="00D94C37"/>
    <w:rsid w:val="00D94DA1"/>
    <w:rsid w:val="00D9507D"/>
    <w:rsid w:val="00D953B1"/>
    <w:rsid w:val="00D95C98"/>
    <w:rsid w:val="00D95FC2"/>
    <w:rsid w:val="00D96618"/>
    <w:rsid w:val="00D9683A"/>
    <w:rsid w:val="00D96965"/>
    <w:rsid w:val="00D969F1"/>
    <w:rsid w:val="00D97036"/>
    <w:rsid w:val="00D973C2"/>
    <w:rsid w:val="00D979D2"/>
    <w:rsid w:val="00DA02DD"/>
    <w:rsid w:val="00DA179D"/>
    <w:rsid w:val="00DA1B68"/>
    <w:rsid w:val="00DA1D27"/>
    <w:rsid w:val="00DA1F99"/>
    <w:rsid w:val="00DA23CB"/>
    <w:rsid w:val="00DA2682"/>
    <w:rsid w:val="00DA2FCD"/>
    <w:rsid w:val="00DA3058"/>
    <w:rsid w:val="00DA3747"/>
    <w:rsid w:val="00DA396A"/>
    <w:rsid w:val="00DA3A31"/>
    <w:rsid w:val="00DA3D81"/>
    <w:rsid w:val="00DA3DC6"/>
    <w:rsid w:val="00DA4525"/>
    <w:rsid w:val="00DA48A4"/>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490"/>
    <w:rsid w:val="00DB064E"/>
    <w:rsid w:val="00DB0B06"/>
    <w:rsid w:val="00DB0EE7"/>
    <w:rsid w:val="00DB13A1"/>
    <w:rsid w:val="00DB145A"/>
    <w:rsid w:val="00DB1872"/>
    <w:rsid w:val="00DB18FD"/>
    <w:rsid w:val="00DB1A5C"/>
    <w:rsid w:val="00DB21AF"/>
    <w:rsid w:val="00DB28EE"/>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0F8D"/>
    <w:rsid w:val="00DC1992"/>
    <w:rsid w:val="00DC1BFD"/>
    <w:rsid w:val="00DC21A0"/>
    <w:rsid w:val="00DC2882"/>
    <w:rsid w:val="00DC2B9D"/>
    <w:rsid w:val="00DC3078"/>
    <w:rsid w:val="00DC3798"/>
    <w:rsid w:val="00DC437C"/>
    <w:rsid w:val="00DC4BB4"/>
    <w:rsid w:val="00DC4D77"/>
    <w:rsid w:val="00DC5227"/>
    <w:rsid w:val="00DC5438"/>
    <w:rsid w:val="00DC6237"/>
    <w:rsid w:val="00DC6330"/>
    <w:rsid w:val="00DC6741"/>
    <w:rsid w:val="00DC6804"/>
    <w:rsid w:val="00DC6C2C"/>
    <w:rsid w:val="00DC7664"/>
    <w:rsid w:val="00DC7ACC"/>
    <w:rsid w:val="00DC7F23"/>
    <w:rsid w:val="00DD0523"/>
    <w:rsid w:val="00DD0581"/>
    <w:rsid w:val="00DD09AD"/>
    <w:rsid w:val="00DD09EF"/>
    <w:rsid w:val="00DD0A02"/>
    <w:rsid w:val="00DD0BBF"/>
    <w:rsid w:val="00DD1176"/>
    <w:rsid w:val="00DD16B5"/>
    <w:rsid w:val="00DD16B9"/>
    <w:rsid w:val="00DD1C7C"/>
    <w:rsid w:val="00DD1FC2"/>
    <w:rsid w:val="00DD291C"/>
    <w:rsid w:val="00DD2FAD"/>
    <w:rsid w:val="00DD3676"/>
    <w:rsid w:val="00DD3C40"/>
    <w:rsid w:val="00DD3F0D"/>
    <w:rsid w:val="00DD447A"/>
    <w:rsid w:val="00DD4668"/>
    <w:rsid w:val="00DD494E"/>
    <w:rsid w:val="00DD4A83"/>
    <w:rsid w:val="00DD4C56"/>
    <w:rsid w:val="00DD4F9C"/>
    <w:rsid w:val="00DD5232"/>
    <w:rsid w:val="00DD52AE"/>
    <w:rsid w:val="00DD55A2"/>
    <w:rsid w:val="00DD5BDE"/>
    <w:rsid w:val="00DD6374"/>
    <w:rsid w:val="00DD6718"/>
    <w:rsid w:val="00DD6A1B"/>
    <w:rsid w:val="00DD6B31"/>
    <w:rsid w:val="00DD726E"/>
    <w:rsid w:val="00DD7839"/>
    <w:rsid w:val="00DD7C57"/>
    <w:rsid w:val="00DD7DAF"/>
    <w:rsid w:val="00DD7DD3"/>
    <w:rsid w:val="00DD7FE9"/>
    <w:rsid w:val="00DE0047"/>
    <w:rsid w:val="00DE066F"/>
    <w:rsid w:val="00DE08A8"/>
    <w:rsid w:val="00DE0900"/>
    <w:rsid w:val="00DE1348"/>
    <w:rsid w:val="00DE1AD6"/>
    <w:rsid w:val="00DE1C92"/>
    <w:rsid w:val="00DE1C97"/>
    <w:rsid w:val="00DE26FA"/>
    <w:rsid w:val="00DE2D74"/>
    <w:rsid w:val="00DE3296"/>
    <w:rsid w:val="00DE3590"/>
    <w:rsid w:val="00DE375E"/>
    <w:rsid w:val="00DE3811"/>
    <w:rsid w:val="00DE3976"/>
    <w:rsid w:val="00DE3CEF"/>
    <w:rsid w:val="00DE41F8"/>
    <w:rsid w:val="00DE4592"/>
    <w:rsid w:val="00DE4A7A"/>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380"/>
    <w:rsid w:val="00DF1799"/>
    <w:rsid w:val="00DF1806"/>
    <w:rsid w:val="00DF1DF5"/>
    <w:rsid w:val="00DF26B1"/>
    <w:rsid w:val="00DF2A42"/>
    <w:rsid w:val="00DF2D61"/>
    <w:rsid w:val="00DF2E7C"/>
    <w:rsid w:val="00DF3090"/>
    <w:rsid w:val="00DF34A7"/>
    <w:rsid w:val="00DF3626"/>
    <w:rsid w:val="00DF3BBD"/>
    <w:rsid w:val="00DF3CC3"/>
    <w:rsid w:val="00DF3F36"/>
    <w:rsid w:val="00DF4035"/>
    <w:rsid w:val="00DF42AC"/>
    <w:rsid w:val="00DF43C1"/>
    <w:rsid w:val="00DF45E8"/>
    <w:rsid w:val="00DF4F5E"/>
    <w:rsid w:val="00DF5518"/>
    <w:rsid w:val="00DF55DD"/>
    <w:rsid w:val="00DF5C51"/>
    <w:rsid w:val="00DF6836"/>
    <w:rsid w:val="00DF6E7A"/>
    <w:rsid w:val="00DF7253"/>
    <w:rsid w:val="00DF72C2"/>
    <w:rsid w:val="00DF7518"/>
    <w:rsid w:val="00DF7709"/>
    <w:rsid w:val="00DF7B9D"/>
    <w:rsid w:val="00E00484"/>
    <w:rsid w:val="00E004E8"/>
    <w:rsid w:val="00E00BF3"/>
    <w:rsid w:val="00E00C91"/>
    <w:rsid w:val="00E01337"/>
    <w:rsid w:val="00E0134A"/>
    <w:rsid w:val="00E01584"/>
    <w:rsid w:val="00E0184F"/>
    <w:rsid w:val="00E01C0F"/>
    <w:rsid w:val="00E01E40"/>
    <w:rsid w:val="00E02350"/>
    <w:rsid w:val="00E02377"/>
    <w:rsid w:val="00E02E76"/>
    <w:rsid w:val="00E0312B"/>
    <w:rsid w:val="00E031A5"/>
    <w:rsid w:val="00E03356"/>
    <w:rsid w:val="00E033AF"/>
    <w:rsid w:val="00E03923"/>
    <w:rsid w:val="00E0407C"/>
    <w:rsid w:val="00E041EC"/>
    <w:rsid w:val="00E041EF"/>
    <w:rsid w:val="00E04338"/>
    <w:rsid w:val="00E043CD"/>
    <w:rsid w:val="00E04E14"/>
    <w:rsid w:val="00E0503E"/>
    <w:rsid w:val="00E05360"/>
    <w:rsid w:val="00E054A7"/>
    <w:rsid w:val="00E05F88"/>
    <w:rsid w:val="00E0634A"/>
    <w:rsid w:val="00E06581"/>
    <w:rsid w:val="00E0696B"/>
    <w:rsid w:val="00E06FA9"/>
    <w:rsid w:val="00E0728B"/>
    <w:rsid w:val="00E0783A"/>
    <w:rsid w:val="00E07DEF"/>
    <w:rsid w:val="00E07EF8"/>
    <w:rsid w:val="00E102E3"/>
    <w:rsid w:val="00E10453"/>
    <w:rsid w:val="00E104D1"/>
    <w:rsid w:val="00E104F7"/>
    <w:rsid w:val="00E10893"/>
    <w:rsid w:val="00E10A88"/>
    <w:rsid w:val="00E10AA3"/>
    <w:rsid w:val="00E10CB8"/>
    <w:rsid w:val="00E10D35"/>
    <w:rsid w:val="00E10E5B"/>
    <w:rsid w:val="00E10EC2"/>
    <w:rsid w:val="00E11689"/>
    <w:rsid w:val="00E11A76"/>
    <w:rsid w:val="00E11C9A"/>
    <w:rsid w:val="00E11E91"/>
    <w:rsid w:val="00E120C6"/>
    <w:rsid w:val="00E12931"/>
    <w:rsid w:val="00E12A4F"/>
    <w:rsid w:val="00E13182"/>
    <w:rsid w:val="00E13247"/>
    <w:rsid w:val="00E133A4"/>
    <w:rsid w:val="00E13482"/>
    <w:rsid w:val="00E1381A"/>
    <w:rsid w:val="00E14215"/>
    <w:rsid w:val="00E14420"/>
    <w:rsid w:val="00E14441"/>
    <w:rsid w:val="00E146DA"/>
    <w:rsid w:val="00E154B3"/>
    <w:rsid w:val="00E16719"/>
    <w:rsid w:val="00E16D56"/>
    <w:rsid w:val="00E16E2E"/>
    <w:rsid w:val="00E16E4C"/>
    <w:rsid w:val="00E174E7"/>
    <w:rsid w:val="00E20458"/>
    <w:rsid w:val="00E20512"/>
    <w:rsid w:val="00E208F8"/>
    <w:rsid w:val="00E20EF2"/>
    <w:rsid w:val="00E20FFE"/>
    <w:rsid w:val="00E215EA"/>
    <w:rsid w:val="00E21779"/>
    <w:rsid w:val="00E217E4"/>
    <w:rsid w:val="00E21B1F"/>
    <w:rsid w:val="00E22015"/>
    <w:rsid w:val="00E22575"/>
    <w:rsid w:val="00E22BB3"/>
    <w:rsid w:val="00E22BC1"/>
    <w:rsid w:val="00E22D26"/>
    <w:rsid w:val="00E233F1"/>
    <w:rsid w:val="00E23619"/>
    <w:rsid w:val="00E23909"/>
    <w:rsid w:val="00E23EBD"/>
    <w:rsid w:val="00E247D0"/>
    <w:rsid w:val="00E24932"/>
    <w:rsid w:val="00E24C64"/>
    <w:rsid w:val="00E2515D"/>
    <w:rsid w:val="00E2541F"/>
    <w:rsid w:val="00E2571E"/>
    <w:rsid w:val="00E25989"/>
    <w:rsid w:val="00E26276"/>
    <w:rsid w:val="00E2635F"/>
    <w:rsid w:val="00E268D3"/>
    <w:rsid w:val="00E26A5C"/>
    <w:rsid w:val="00E26C50"/>
    <w:rsid w:val="00E26F81"/>
    <w:rsid w:val="00E276F2"/>
    <w:rsid w:val="00E27E4B"/>
    <w:rsid w:val="00E30866"/>
    <w:rsid w:val="00E3090D"/>
    <w:rsid w:val="00E309CD"/>
    <w:rsid w:val="00E309E3"/>
    <w:rsid w:val="00E313F4"/>
    <w:rsid w:val="00E31526"/>
    <w:rsid w:val="00E31A42"/>
    <w:rsid w:val="00E3260A"/>
    <w:rsid w:val="00E33225"/>
    <w:rsid w:val="00E3339D"/>
    <w:rsid w:val="00E335E5"/>
    <w:rsid w:val="00E33636"/>
    <w:rsid w:val="00E337F8"/>
    <w:rsid w:val="00E33A18"/>
    <w:rsid w:val="00E33ECA"/>
    <w:rsid w:val="00E3409B"/>
    <w:rsid w:val="00E347A0"/>
    <w:rsid w:val="00E34A06"/>
    <w:rsid w:val="00E34B35"/>
    <w:rsid w:val="00E3501B"/>
    <w:rsid w:val="00E3518E"/>
    <w:rsid w:val="00E3536A"/>
    <w:rsid w:val="00E354C2"/>
    <w:rsid w:val="00E35A0E"/>
    <w:rsid w:val="00E35E3A"/>
    <w:rsid w:val="00E3636D"/>
    <w:rsid w:val="00E36410"/>
    <w:rsid w:val="00E368FA"/>
    <w:rsid w:val="00E36957"/>
    <w:rsid w:val="00E36A65"/>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1F3D"/>
    <w:rsid w:val="00E42104"/>
    <w:rsid w:val="00E422FD"/>
    <w:rsid w:val="00E4260E"/>
    <w:rsid w:val="00E426D5"/>
    <w:rsid w:val="00E4283F"/>
    <w:rsid w:val="00E431F2"/>
    <w:rsid w:val="00E43562"/>
    <w:rsid w:val="00E43B48"/>
    <w:rsid w:val="00E44AD3"/>
    <w:rsid w:val="00E44C2B"/>
    <w:rsid w:val="00E4589E"/>
    <w:rsid w:val="00E45C8D"/>
    <w:rsid w:val="00E462B6"/>
    <w:rsid w:val="00E46335"/>
    <w:rsid w:val="00E46DB3"/>
    <w:rsid w:val="00E46F39"/>
    <w:rsid w:val="00E46F68"/>
    <w:rsid w:val="00E47467"/>
    <w:rsid w:val="00E4762C"/>
    <w:rsid w:val="00E47DDF"/>
    <w:rsid w:val="00E50A49"/>
    <w:rsid w:val="00E50B81"/>
    <w:rsid w:val="00E50CF0"/>
    <w:rsid w:val="00E50F3A"/>
    <w:rsid w:val="00E5102A"/>
    <w:rsid w:val="00E510EA"/>
    <w:rsid w:val="00E51451"/>
    <w:rsid w:val="00E51494"/>
    <w:rsid w:val="00E51642"/>
    <w:rsid w:val="00E51BB7"/>
    <w:rsid w:val="00E51D4C"/>
    <w:rsid w:val="00E51F51"/>
    <w:rsid w:val="00E52CB8"/>
    <w:rsid w:val="00E53166"/>
    <w:rsid w:val="00E53C36"/>
    <w:rsid w:val="00E53FAB"/>
    <w:rsid w:val="00E53FC6"/>
    <w:rsid w:val="00E53FDB"/>
    <w:rsid w:val="00E5400B"/>
    <w:rsid w:val="00E541CF"/>
    <w:rsid w:val="00E5425A"/>
    <w:rsid w:val="00E54495"/>
    <w:rsid w:val="00E5461C"/>
    <w:rsid w:val="00E54620"/>
    <w:rsid w:val="00E54726"/>
    <w:rsid w:val="00E54932"/>
    <w:rsid w:val="00E54CBB"/>
    <w:rsid w:val="00E54DEE"/>
    <w:rsid w:val="00E5540E"/>
    <w:rsid w:val="00E5550F"/>
    <w:rsid w:val="00E557B0"/>
    <w:rsid w:val="00E5595D"/>
    <w:rsid w:val="00E55975"/>
    <w:rsid w:val="00E5613E"/>
    <w:rsid w:val="00E5652C"/>
    <w:rsid w:val="00E56893"/>
    <w:rsid w:val="00E57437"/>
    <w:rsid w:val="00E57593"/>
    <w:rsid w:val="00E6008E"/>
    <w:rsid w:val="00E60141"/>
    <w:rsid w:val="00E60319"/>
    <w:rsid w:val="00E60692"/>
    <w:rsid w:val="00E607BA"/>
    <w:rsid w:val="00E60FE5"/>
    <w:rsid w:val="00E60FF4"/>
    <w:rsid w:val="00E61001"/>
    <w:rsid w:val="00E610C2"/>
    <w:rsid w:val="00E611FD"/>
    <w:rsid w:val="00E61541"/>
    <w:rsid w:val="00E617FC"/>
    <w:rsid w:val="00E618B0"/>
    <w:rsid w:val="00E61A0B"/>
    <w:rsid w:val="00E61FC3"/>
    <w:rsid w:val="00E620D6"/>
    <w:rsid w:val="00E623DF"/>
    <w:rsid w:val="00E623FC"/>
    <w:rsid w:val="00E63117"/>
    <w:rsid w:val="00E63171"/>
    <w:rsid w:val="00E63B26"/>
    <w:rsid w:val="00E63DB3"/>
    <w:rsid w:val="00E63DC1"/>
    <w:rsid w:val="00E63FCF"/>
    <w:rsid w:val="00E64067"/>
    <w:rsid w:val="00E64993"/>
    <w:rsid w:val="00E64996"/>
    <w:rsid w:val="00E653BA"/>
    <w:rsid w:val="00E65C4D"/>
    <w:rsid w:val="00E65CED"/>
    <w:rsid w:val="00E6657F"/>
    <w:rsid w:val="00E66D5A"/>
    <w:rsid w:val="00E6734C"/>
    <w:rsid w:val="00E673B1"/>
    <w:rsid w:val="00E676BA"/>
    <w:rsid w:val="00E67759"/>
    <w:rsid w:val="00E677BE"/>
    <w:rsid w:val="00E6795C"/>
    <w:rsid w:val="00E67A20"/>
    <w:rsid w:val="00E67DF0"/>
    <w:rsid w:val="00E67FE2"/>
    <w:rsid w:val="00E700DC"/>
    <w:rsid w:val="00E7076D"/>
    <w:rsid w:val="00E70988"/>
    <w:rsid w:val="00E70BEC"/>
    <w:rsid w:val="00E70DE7"/>
    <w:rsid w:val="00E71B29"/>
    <w:rsid w:val="00E71D97"/>
    <w:rsid w:val="00E71E63"/>
    <w:rsid w:val="00E71EED"/>
    <w:rsid w:val="00E71F66"/>
    <w:rsid w:val="00E72753"/>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D55"/>
    <w:rsid w:val="00E76E75"/>
    <w:rsid w:val="00E76FC2"/>
    <w:rsid w:val="00E77F58"/>
    <w:rsid w:val="00E801D0"/>
    <w:rsid w:val="00E80487"/>
    <w:rsid w:val="00E80ABF"/>
    <w:rsid w:val="00E80C0B"/>
    <w:rsid w:val="00E815AB"/>
    <w:rsid w:val="00E81692"/>
    <w:rsid w:val="00E81981"/>
    <w:rsid w:val="00E82EDE"/>
    <w:rsid w:val="00E833F1"/>
    <w:rsid w:val="00E83860"/>
    <w:rsid w:val="00E8400B"/>
    <w:rsid w:val="00E8417C"/>
    <w:rsid w:val="00E8472E"/>
    <w:rsid w:val="00E847EA"/>
    <w:rsid w:val="00E84916"/>
    <w:rsid w:val="00E84A31"/>
    <w:rsid w:val="00E84B54"/>
    <w:rsid w:val="00E84C63"/>
    <w:rsid w:val="00E84CD3"/>
    <w:rsid w:val="00E855E8"/>
    <w:rsid w:val="00E85B96"/>
    <w:rsid w:val="00E85B9F"/>
    <w:rsid w:val="00E85E18"/>
    <w:rsid w:val="00E8639D"/>
    <w:rsid w:val="00E86D33"/>
    <w:rsid w:val="00E86D52"/>
    <w:rsid w:val="00E87567"/>
    <w:rsid w:val="00E90124"/>
    <w:rsid w:val="00E905A6"/>
    <w:rsid w:val="00E90971"/>
    <w:rsid w:val="00E90E5B"/>
    <w:rsid w:val="00E911E3"/>
    <w:rsid w:val="00E914FE"/>
    <w:rsid w:val="00E91859"/>
    <w:rsid w:val="00E918CD"/>
    <w:rsid w:val="00E919B6"/>
    <w:rsid w:val="00E92A50"/>
    <w:rsid w:val="00E92E62"/>
    <w:rsid w:val="00E93253"/>
    <w:rsid w:val="00E9350D"/>
    <w:rsid w:val="00E93725"/>
    <w:rsid w:val="00E93AB0"/>
    <w:rsid w:val="00E940D6"/>
    <w:rsid w:val="00E944AF"/>
    <w:rsid w:val="00E9494A"/>
    <w:rsid w:val="00E94C3D"/>
    <w:rsid w:val="00E954AF"/>
    <w:rsid w:val="00E9585A"/>
    <w:rsid w:val="00E960E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2DD1"/>
    <w:rsid w:val="00EA336C"/>
    <w:rsid w:val="00EA360A"/>
    <w:rsid w:val="00EA3691"/>
    <w:rsid w:val="00EA399D"/>
    <w:rsid w:val="00EA3A9B"/>
    <w:rsid w:val="00EA3CCC"/>
    <w:rsid w:val="00EA4195"/>
    <w:rsid w:val="00EA4C66"/>
    <w:rsid w:val="00EA4F8F"/>
    <w:rsid w:val="00EA567F"/>
    <w:rsid w:val="00EA5A20"/>
    <w:rsid w:val="00EA5F7E"/>
    <w:rsid w:val="00EA64ED"/>
    <w:rsid w:val="00EA6860"/>
    <w:rsid w:val="00EA6C9F"/>
    <w:rsid w:val="00EA77ED"/>
    <w:rsid w:val="00EA7BC2"/>
    <w:rsid w:val="00EA7D72"/>
    <w:rsid w:val="00EB03BB"/>
    <w:rsid w:val="00EB0508"/>
    <w:rsid w:val="00EB0979"/>
    <w:rsid w:val="00EB09CA"/>
    <w:rsid w:val="00EB1284"/>
    <w:rsid w:val="00EB12C0"/>
    <w:rsid w:val="00EB18E3"/>
    <w:rsid w:val="00EB1CB9"/>
    <w:rsid w:val="00EB1FB9"/>
    <w:rsid w:val="00EB290F"/>
    <w:rsid w:val="00EB2A69"/>
    <w:rsid w:val="00EB2D57"/>
    <w:rsid w:val="00EB3CC6"/>
    <w:rsid w:val="00EB3F76"/>
    <w:rsid w:val="00EB403F"/>
    <w:rsid w:val="00EB415B"/>
    <w:rsid w:val="00EB42AB"/>
    <w:rsid w:val="00EB476D"/>
    <w:rsid w:val="00EB49BE"/>
    <w:rsid w:val="00EB4AAF"/>
    <w:rsid w:val="00EB5AAB"/>
    <w:rsid w:val="00EB603A"/>
    <w:rsid w:val="00EB60E8"/>
    <w:rsid w:val="00EB68B6"/>
    <w:rsid w:val="00EB6A99"/>
    <w:rsid w:val="00EB6D1E"/>
    <w:rsid w:val="00EB718E"/>
    <w:rsid w:val="00EB7387"/>
    <w:rsid w:val="00EB7684"/>
    <w:rsid w:val="00EB7F22"/>
    <w:rsid w:val="00EC00C4"/>
    <w:rsid w:val="00EC12AA"/>
    <w:rsid w:val="00EC18C7"/>
    <w:rsid w:val="00EC1B06"/>
    <w:rsid w:val="00EC1C41"/>
    <w:rsid w:val="00EC1C42"/>
    <w:rsid w:val="00EC1D3C"/>
    <w:rsid w:val="00EC24B2"/>
    <w:rsid w:val="00EC24BA"/>
    <w:rsid w:val="00EC26A1"/>
    <w:rsid w:val="00EC2EDE"/>
    <w:rsid w:val="00EC2FB5"/>
    <w:rsid w:val="00EC33A9"/>
    <w:rsid w:val="00EC3547"/>
    <w:rsid w:val="00EC38BF"/>
    <w:rsid w:val="00EC39A9"/>
    <w:rsid w:val="00EC3CD2"/>
    <w:rsid w:val="00EC3EC2"/>
    <w:rsid w:val="00EC3EFB"/>
    <w:rsid w:val="00EC446F"/>
    <w:rsid w:val="00EC4DEE"/>
    <w:rsid w:val="00EC5929"/>
    <w:rsid w:val="00EC5B18"/>
    <w:rsid w:val="00EC67A3"/>
    <w:rsid w:val="00EC691B"/>
    <w:rsid w:val="00EC693F"/>
    <w:rsid w:val="00EC69CF"/>
    <w:rsid w:val="00EC6AAD"/>
    <w:rsid w:val="00EC6BEA"/>
    <w:rsid w:val="00EC7832"/>
    <w:rsid w:val="00EC796D"/>
    <w:rsid w:val="00EC7BE8"/>
    <w:rsid w:val="00ED01D6"/>
    <w:rsid w:val="00ED0772"/>
    <w:rsid w:val="00ED0A6C"/>
    <w:rsid w:val="00ED0A7F"/>
    <w:rsid w:val="00ED0E52"/>
    <w:rsid w:val="00ED0F19"/>
    <w:rsid w:val="00ED102C"/>
    <w:rsid w:val="00ED119C"/>
    <w:rsid w:val="00ED1688"/>
    <w:rsid w:val="00ED1717"/>
    <w:rsid w:val="00ED1732"/>
    <w:rsid w:val="00ED1EE4"/>
    <w:rsid w:val="00ED1F06"/>
    <w:rsid w:val="00ED1F81"/>
    <w:rsid w:val="00ED2704"/>
    <w:rsid w:val="00ED2B8B"/>
    <w:rsid w:val="00ED2D8A"/>
    <w:rsid w:val="00ED2D8E"/>
    <w:rsid w:val="00ED33D2"/>
    <w:rsid w:val="00ED37DB"/>
    <w:rsid w:val="00ED3965"/>
    <w:rsid w:val="00ED3979"/>
    <w:rsid w:val="00ED40EA"/>
    <w:rsid w:val="00ED410D"/>
    <w:rsid w:val="00ED44EB"/>
    <w:rsid w:val="00ED4C9F"/>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3D9"/>
    <w:rsid w:val="00EE0676"/>
    <w:rsid w:val="00EE0757"/>
    <w:rsid w:val="00EE0B56"/>
    <w:rsid w:val="00EE0DFF"/>
    <w:rsid w:val="00EE10DF"/>
    <w:rsid w:val="00EE110F"/>
    <w:rsid w:val="00EE1148"/>
    <w:rsid w:val="00EE1583"/>
    <w:rsid w:val="00EE1D45"/>
    <w:rsid w:val="00EE211B"/>
    <w:rsid w:val="00EE2123"/>
    <w:rsid w:val="00EE2787"/>
    <w:rsid w:val="00EE2CA9"/>
    <w:rsid w:val="00EE335E"/>
    <w:rsid w:val="00EE36F2"/>
    <w:rsid w:val="00EE37A4"/>
    <w:rsid w:val="00EE3FB5"/>
    <w:rsid w:val="00EE403F"/>
    <w:rsid w:val="00EE4376"/>
    <w:rsid w:val="00EE4478"/>
    <w:rsid w:val="00EE449D"/>
    <w:rsid w:val="00EE4EAC"/>
    <w:rsid w:val="00EE4F26"/>
    <w:rsid w:val="00EE4F3D"/>
    <w:rsid w:val="00EE50ED"/>
    <w:rsid w:val="00EE5231"/>
    <w:rsid w:val="00EE5318"/>
    <w:rsid w:val="00EE5499"/>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BD0"/>
    <w:rsid w:val="00EF0EE4"/>
    <w:rsid w:val="00EF1722"/>
    <w:rsid w:val="00EF17E3"/>
    <w:rsid w:val="00EF1B3C"/>
    <w:rsid w:val="00EF1D29"/>
    <w:rsid w:val="00EF1E15"/>
    <w:rsid w:val="00EF1FA8"/>
    <w:rsid w:val="00EF2079"/>
    <w:rsid w:val="00EF2183"/>
    <w:rsid w:val="00EF2473"/>
    <w:rsid w:val="00EF25C2"/>
    <w:rsid w:val="00EF28C3"/>
    <w:rsid w:val="00EF2A13"/>
    <w:rsid w:val="00EF2BCA"/>
    <w:rsid w:val="00EF2E2C"/>
    <w:rsid w:val="00EF324D"/>
    <w:rsid w:val="00EF3C8C"/>
    <w:rsid w:val="00EF4191"/>
    <w:rsid w:val="00EF439A"/>
    <w:rsid w:val="00EF575C"/>
    <w:rsid w:val="00EF5A6A"/>
    <w:rsid w:val="00EF5B06"/>
    <w:rsid w:val="00EF5E67"/>
    <w:rsid w:val="00EF61F2"/>
    <w:rsid w:val="00EF6342"/>
    <w:rsid w:val="00EF67B6"/>
    <w:rsid w:val="00EF6A63"/>
    <w:rsid w:val="00EF6B5A"/>
    <w:rsid w:val="00EF6C6C"/>
    <w:rsid w:val="00EF6DB5"/>
    <w:rsid w:val="00EF6FA7"/>
    <w:rsid w:val="00EF6FB8"/>
    <w:rsid w:val="00EF709D"/>
    <w:rsid w:val="00EF713C"/>
    <w:rsid w:val="00EF7AF2"/>
    <w:rsid w:val="00EF7D77"/>
    <w:rsid w:val="00F000C5"/>
    <w:rsid w:val="00F001CB"/>
    <w:rsid w:val="00F00774"/>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5FCC"/>
    <w:rsid w:val="00F06A95"/>
    <w:rsid w:val="00F07261"/>
    <w:rsid w:val="00F076B4"/>
    <w:rsid w:val="00F07B50"/>
    <w:rsid w:val="00F07B92"/>
    <w:rsid w:val="00F1022B"/>
    <w:rsid w:val="00F107F4"/>
    <w:rsid w:val="00F10E86"/>
    <w:rsid w:val="00F1161E"/>
    <w:rsid w:val="00F118FB"/>
    <w:rsid w:val="00F11DA9"/>
    <w:rsid w:val="00F12250"/>
    <w:rsid w:val="00F12373"/>
    <w:rsid w:val="00F12E06"/>
    <w:rsid w:val="00F13092"/>
    <w:rsid w:val="00F130AC"/>
    <w:rsid w:val="00F13638"/>
    <w:rsid w:val="00F1377D"/>
    <w:rsid w:val="00F137E5"/>
    <w:rsid w:val="00F13DDD"/>
    <w:rsid w:val="00F1406D"/>
    <w:rsid w:val="00F145A9"/>
    <w:rsid w:val="00F14A72"/>
    <w:rsid w:val="00F14A9B"/>
    <w:rsid w:val="00F14BA2"/>
    <w:rsid w:val="00F14D6D"/>
    <w:rsid w:val="00F15435"/>
    <w:rsid w:val="00F1560B"/>
    <w:rsid w:val="00F15898"/>
    <w:rsid w:val="00F1606F"/>
    <w:rsid w:val="00F16160"/>
    <w:rsid w:val="00F161F2"/>
    <w:rsid w:val="00F16557"/>
    <w:rsid w:val="00F169FF"/>
    <w:rsid w:val="00F177A0"/>
    <w:rsid w:val="00F200AE"/>
    <w:rsid w:val="00F20604"/>
    <w:rsid w:val="00F21128"/>
    <w:rsid w:val="00F2130E"/>
    <w:rsid w:val="00F21444"/>
    <w:rsid w:val="00F215C0"/>
    <w:rsid w:val="00F21658"/>
    <w:rsid w:val="00F21A51"/>
    <w:rsid w:val="00F21F77"/>
    <w:rsid w:val="00F2272E"/>
    <w:rsid w:val="00F2278A"/>
    <w:rsid w:val="00F22E77"/>
    <w:rsid w:val="00F22EBE"/>
    <w:rsid w:val="00F2316F"/>
    <w:rsid w:val="00F2343D"/>
    <w:rsid w:val="00F23D1F"/>
    <w:rsid w:val="00F249F4"/>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617"/>
    <w:rsid w:val="00F30A2E"/>
    <w:rsid w:val="00F30B6A"/>
    <w:rsid w:val="00F30BD0"/>
    <w:rsid w:val="00F312CA"/>
    <w:rsid w:val="00F31682"/>
    <w:rsid w:val="00F31748"/>
    <w:rsid w:val="00F31A05"/>
    <w:rsid w:val="00F31A84"/>
    <w:rsid w:val="00F3212A"/>
    <w:rsid w:val="00F3217D"/>
    <w:rsid w:val="00F32189"/>
    <w:rsid w:val="00F32746"/>
    <w:rsid w:val="00F32BA2"/>
    <w:rsid w:val="00F33115"/>
    <w:rsid w:val="00F3315E"/>
    <w:rsid w:val="00F332CF"/>
    <w:rsid w:val="00F33A78"/>
    <w:rsid w:val="00F34007"/>
    <w:rsid w:val="00F34089"/>
    <w:rsid w:val="00F34195"/>
    <w:rsid w:val="00F34388"/>
    <w:rsid w:val="00F34556"/>
    <w:rsid w:val="00F34769"/>
    <w:rsid w:val="00F34E00"/>
    <w:rsid w:val="00F35141"/>
    <w:rsid w:val="00F3552B"/>
    <w:rsid w:val="00F35CD4"/>
    <w:rsid w:val="00F35E5B"/>
    <w:rsid w:val="00F3671E"/>
    <w:rsid w:val="00F36841"/>
    <w:rsid w:val="00F36B0E"/>
    <w:rsid w:val="00F36FAE"/>
    <w:rsid w:val="00F379EC"/>
    <w:rsid w:val="00F37A70"/>
    <w:rsid w:val="00F37D1E"/>
    <w:rsid w:val="00F37E37"/>
    <w:rsid w:val="00F37EA2"/>
    <w:rsid w:val="00F4019E"/>
    <w:rsid w:val="00F40E12"/>
    <w:rsid w:val="00F41085"/>
    <w:rsid w:val="00F412B3"/>
    <w:rsid w:val="00F41386"/>
    <w:rsid w:val="00F415D7"/>
    <w:rsid w:val="00F419A2"/>
    <w:rsid w:val="00F41D2D"/>
    <w:rsid w:val="00F41D8A"/>
    <w:rsid w:val="00F41ECE"/>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75E3"/>
    <w:rsid w:val="00F47821"/>
    <w:rsid w:val="00F47988"/>
    <w:rsid w:val="00F50187"/>
    <w:rsid w:val="00F50B37"/>
    <w:rsid w:val="00F50EC2"/>
    <w:rsid w:val="00F50F45"/>
    <w:rsid w:val="00F513DE"/>
    <w:rsid w:val="00F51C52"/>
    <w:rsid w:val="00F52266"/>
    <w:rsid w:val="00F522D9"/>
    <w:rsid w:val="00F52809"/>
    <w:rsid w:val="00F52811"/>
    <w:rsid w:val="00F529A9"/>
    <w:rsid w:val="00F530EB"/>
    <w:rsid w:val="00F53AE2"/>
    <w:rsid w:val="00F53C53"/>
    <w:rsid w:val="00F548D7"/>
    <w:rsid w:val="00F55949"/>
    <w:rsid w:val="00F55A1B"/>
    <w:rsid w:val="00F55A89"/>
    <w:rsid w:val="00F56B01"/>
    <w:rsid w:val="00F56EDE"/>
    <w:rsid w:val="00F56F9B"/>
    <w:rsid w:val="00F57D19"/>
    <w:rsid w:val="00F60223"/>
    <w:rsid w:val="00F60771"/>
    <w:rsid w:val="00F60813"/>
    <w:rsid w:val="00F61060"/>
    <w:rsid w:val="00F6119D"/>
    <w:rsid w:val="00F61399"/>
    <w:rsid w:val="00F617A7"/>
    <w:rsid w:val="00F61C6C"/>
    <w:rsid w:val="00F61CB6"/>
    <w:rsid w:val="00F61D6B"/>
    <w:rsid w:val="00F61DA2"/>
    <w:rsid w:val="00F6208B"/>
    <w:rsid w:val="00F620D5"/>
    <w:rsid w:val="00F6226F"/>
    <w:rsid w:val="00F62A6F"/>
    <w:rsid w:val="00F6357A"/>
    <w:rsid w:val="00F6392C"/>
    <w:rsid w:val="00F64312"/>
    <w:rsid w:val="00F64574"/>
    <w:rsid w:val="00F64E77"/>
    <w:rsid w:val="00F65E07"/>
    <w:rsid w:val="00F660EC"/>
    <w:rsid w:val="00F6619F"/>
    <w:rsid w:val="00F66239"/>
    <w:rsid w:val="00F66A04"/>
    <w:rsid w:val="00F66B41"/>
    <w:rsid w:val="00F70234"/>
    <w:rsid w:val="00F705BE"/>
    <w:rsid w:val="00F7113D"/>
    <w:rsid w:val="00F716E2"/>
    <w:rsid w:val="00F72E5B"/>
    <w:rsid w:val="00F73520"/>
    <w:rsid w:val="00F7353D"/>
    <w:rsid w:val="00F7379A"/>
    <w:rsid w:val="00F73F91"/>
    <w:rsid w:val="00F74B23"/>
    <w:rsid w:val="00F74B54"/>
    <w:rsid w:val="00F752B2"/>
    <w:rsid w:val="00F756EC"/>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73C"/>
    <w:rsid w:val="00F77A57"/>
    <w:rsid w:val="00F77D4B"/>
    <w:rsid w:val="00F77F66"/>
    <w:rsid w:val="00F81208"/>
    <w:rsid w:val="00F81551"/>
    <w:rsid w:val="00F817EE"/>
    <w:rsid w:val="00F8180F"/>
    <w:rsid w:val="00F818D7"/>
    <w:rsid w:val="00F82233"/>
    <w:rsid w:val="00F8250D"/>
    <w:rsid w:val="00F825B7"/>
    <w:rsid w:val="00F826F4"/>
    <w:rsid w:val="00F83778"/>
    <w:rsid w:val="00F83B6B"/>
    <w:rsid w:val="00F83DD8"/>
    <w:rsid w:val="00F840D6"/>
    <w:rsid w:val="00F84402"/>
    <w:rsid w:val="00F8452D"/>
    <w:rsid w:val="00F84D15"/>
    <w:rsid w:val="00F84E8B"/>
    <w:rsid w:val="00F84F6C"/>
    <w:rsid w:val="00F8513D"/>
    <w:rsid w:val="00F8545E"/>
    <w:rsid w:val="00F859C3"/>
    <w:rsid w:val="00F86184"/>
    <w:rsid w:val="00F861A0"/>
    <w:rsid w:val="00F8626F"/>
    <w:rsid w:val="00F8647B"/>
    <w:rsid w:val="00F867B8"/>
    <w:rsid w:val="00F87614"/>
    <w:rsid w:val="00F877D3"/>
    <w:rsid w:val="00F87A25"/>
    <w:rsid w:val="00F9038D"/>
    <w:rsid w:val="00F90854"/>
    <w:rsid w:val="00F90D7F"/>
    <w:rsid w:val="00F9115F"/>
    <w:rsid w:val="00F9157C"/>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1C"/>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996"/>
    <w:rsid w:val="00FA0A06"/>
    <w:rsid w:val="00FA0D46"/>
    <w:rsid w:val="00FA0E56"/>
    <w:rsid w:val="00FA1127"/>
    <w:rsid w:val="00FA1591"/>
    <w:rsid w:val="00FA1A51"/>
    <w:rsid w:val="00FA1DF2"/>
    <w:rsid w:val="00FA1E43"/>
    <w:rsid w:val="00FA1FA7"/>
    <w:rsid w:val="00FA236C"/>
    <w:rsid w:val="00FA23A5"/>
    <w:rsid w:val="00FA23B3"/>
    <w:rsid w:val="00FA241D"/>
    <w:rsid w:val="00FA25DE"/>
    <w:rsid w:val="00FA2778"/>
    <w:rsid w:val="00FA27CE"/>
    <w:rsid w:val="00FA2919"/>
    <w:rsid w:val="00FA2A6A"/>
    <w:rsid w:val="00FA2ABB"/>
    <w:rsid w:val="00FA2BCA"/>
    <w:rsid w:val="00FA323E"/>
    <w:rsid w:val="00FA329E"/>
    <w:rsid w:val="00FA332C"/>
    <w:rsid w:val="00FA390E"/>
    <w:rsid w:val="00FA40E7"/>
    <w:rsid w:val="00FA46E9"/>
    <w:rsid w:val="00FA483D"/>
    <w:rsid w:val="00FA4917"/>
    <w:rsid w:val="00FA4B14"/>
    <w:rsid w:val="00FA4C7D"/>
    <w:rsid w:val="00FA4E4C"/>
    <w:rsid w:val="00FA4FC5"/>
    <w:rsid w:val="00FA519F"/>
    <w:rsid w:val="00FA52AF"/>
    <w:rsid w:val="00FA52E5"/>
    <w:rsid w:val="00FA558C"/>
    <w:rsid w:val="00FA5F87"/>
    <w:rsid w:val="00FA61AF"/>
    <w:rsid w:val="00FA675C"/>
    <w:rsid w:val="00FA6D62"/>
    <w:rsid w:val="00FA6EFA"/>
    <w:rsid w:val="00FA72A5"/>
    <w:rsid w:val="00FA73A6"/>
    <w:rsid w:val="00FA766C"/>
    <w:rsid w:val="00FA79E0"/>
    <w:rsid w:val="00FA7EEE"/>
    <w:rsid w:val="00FB00CE"/>
    <w:rsid w:val="00FB03F4"/>
    <w:rsid w:val="00FB081B"/>
    <w:rsid w:val="00FB083F"/>
    <w:rsid w:val="00FB0888"/>
    <w:rsid w:val="00FB0CDB"/>
    <w:rsid w:val="00FB1136"/>
    <w:rsid w:val="00FB1304"/>
    <w:rsid w:val="00FB1BD7"/>
    <w:rsid w:val="00FB1C87"/>
    <w:rsid w:val="00FB1F34"/>
    <w:rsid w:val="00FB20CC"/>
    <w:rsid w:val="00FB260E"/>
    <w:rsid w:val="00FB2F6A"/>
    <w:rsid w:val="00FB343D"/>
    <w:rsid w:val="00FB383D"/>
    <w:rsid w:val="00FB38EF"/>
    <w:rsid w:val="00FB395F"/>
    <w:rsid w:val="00FB3C3C"/>
    <w:rsid w:val="00FB3D1A"/>
    <w:rsid w:val="00FB4316"/>
    <w:rsid w:val="00FB432C"/>
    <w:rsid w:val="00FB4541"/>
    <w:rsid w:val="00FB47DE"/>
    <w:rsid w:val="00FB49E4"/>
    <w:rsid w:val="00FB4A9C"/>
    <w:rsid w:val="00FB5C77"/>
    <w:rsid w:val="00FB5D8A"/>
    <w:rsid w:val="00FB6257"/>
    <w:rsid w:val="00FB66D3"/>
    <w:rsid w:val="00FB6770"/>
    <w:rsid w:val="00FB67B6"/>
    <w:rsid w:val="00FB68FB"/>
    <w:rsid w:val="00FB71F3"/>
    <w:rsid w:val="00FB75D9"/>
    <w:rsid w:val="00FB7826"/>
    <w:rsid w:val="00FC0542"/>
    <w:rsid w:val="00FC091D"/>
    <w:rsid w:val="00FC0AD7"/>
    <w:rsid w:val="00FC0B31"/>
    <w:rsid w:val="00FC0E2B"/>
    <w:rsid w:val="00FC154E"/>
    <w:rsid w:val="00FC1624"/>
    <w:rsid w:val="00FC18AD"/>
    <w:rsid w:val="00FC19AC"/>
    <w:rsid w:val="00FC1AA2"/>
    <w:rsid w:val="00FC1B05"/>
    <w:rsid w:val="00FC1CC2"/>
    <w:rsid w:val="00FC1DB5"/>
    <w:rsid w:val="00FC1FEF"/>
    <w:rsid w:val="00FC2061"/>
    <w:rsid w:val="00FC351C"/>
    <w:rsid w:val="00FC37E0"/>
    <w:rsid w:val="00FC3BFF"/>
    <w:rsid w:val="00FC3C31"/>
    <w:rsid w:val="00FC3E7A"/>
    <w:rsid w:val="00FC405B"/>
    <w:rsid w:val="00FC47AB"/>
    <w:rsid w:val="00FC4ED7"/>
    <w:rsid w:val="00FC5DA2"/>
    <w:rsid w:val="00FC5E22"/>
    <w:rsid w:val="00FC5E45"/>
    <w:rsid w:val="00FC628B"/>
    <w:rsid w:val="00FC63C1"/>
    <w:rsid w:val="00FC6495"/>
    <w:rsid w:val="00FC687C"/>
    <w:rsid w:val="00FC6A53"/>
    <w:rsid w:val="00FC6F82"/>
    <w:rsid w:val="00FC7A34"/>
    <w:rsid w:val="00FC7A60"/>
    <w:rsid w:val="00FC7ED6"/>
    <w:rsid w:val="00FD03CC"/>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3B0"/>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214"/>
    <w:rsid w:val="00FE25DA"/>
    <w:rsid w:val="00FE28FB"/>
    <w:rsid w:val="00FE2943"/>
    <w:rsid w:val="00FE2B0D"/>
    <w:rsid w:val="00FE2E27"/>
    <w:rsid w:val="00FE2E66"/>
    <w:rsid w:val="00FE3056"/>
    <w:rsid w:val="00FE367F"/>
    <w:rsid w:val="00FE36E5"/>
    <w:rsid w:val="00FE38DE"/>
    <w:rsid w:val="00FE3ADA"/>
    <w:rsid w:val="00FE3E10"/>
    <w:rsid w:val="00FE49EF"/>
    <w:rsid w:val="00FE4A13"/>
    <w:rsid w:val="00FE4F19"/>
    <w:rsid w:val="00FE5E80"/>
    <w:rsid w:val="00FE64E9"/>
    <w:rsid w:val="00FE6513"/>
    <w:rsid w:val="00FE67BA"/>
    <w:rsid w:val="00FE6C7D"/>
    <w:rsid w:val="00FE6CF6"/>
    <w:rsid w:val="00FE7123"/>
    <w:rsid w:val="00FE726A"/>
    <w:rsid w:val="00FE756C"/>
    <w:rsid w:val="00FE76F4"/>
    <w:rsid w:val="00FE7929"/>
    <w:rsid w:val="00FE7A66"/>
    <w:rsid w:val="00FE7C5E"/>
    <w:rsid w:val="00FE7DB5"/>
    <w:rsid w:val="00FE7F1A"/>
    <w:rsid w:val="00FF03AF"/>
    <w:rsid w:val="00FF06F3"/>
    <w:rsid w:val="00FF0F26"/>
    <w:rsid w:val="00FF1218"/>
    <w:rsid w:val="00FF1301"/>
    <w:rsid w:val="00FF156D"/>
    <w:rsid w:val="00FF15BF"/>
    <w:rsid w:val="00FF163E"/>
    <w:rsid w:val="00FF205C"/>
    <w:rsid w:val="00FF2CCD"/>
    <w:rsid w:val="00FF2CE7"/>
    <w:rsid w:val="00FF3C9C"/>
    <w:rsid w:val="00FF3CB0"/>
    <w:rsid w:val="00FF3E6A"/>
    <w:rsid w:val="00FF3EFB"/>
    <w:rsid w:val="00FF4532"/>
    <w:rsid w:val="00FF459B"/>
    <w:rsid w:val="00FF4B8B"/>
    <w:rsid w:val="00FF5060"/>
    <w:rsid w:val="00FF51FF"/>
    <w:rsid w:val="00FF586D"/>
    <w:rsid w:val="00FF58D2"/>
    <w:rsid w:val="00FF5A55"/>
    <w:rsid w:val="00FF5F41"/>
    <w:rsid w:val="00FF5FAB"/>
    <w:rsid w:val="00FF617A"/>
    <w:rsid w:val="00FF62ED"/>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C9BEC023-A387-4049-9F52-B0853C110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4CBB"/>
    <w:pPr>
      <w:spacing w:before="60" w:after="180" w:line="360" w:lineRule="atLeast"/>
      <w:ind w:left="851" w:hanging="284"/>
      <w:jc w:val="both"/>
    </w:pPr>
    <w:rPr>
      <w:rFonts w:eastAsia="MS Mincho"/>
      <w:lang w:val="en-GB"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aliases w:val="DO NOT USE_h2,h2,h21,H2,Head2A,2,UNDERRUBRIK 1-2,标题 2,Header 2,Header2,22,heading2,2nd level,H21,H22,H23,H24,H25,R2,E2,†berschrift 2,õberschrift 2,Head 2,l2,TitreProp,ITT t2,PA Major Section,Livello 2"/>
    <w:basedOn w:val="Normal"/>
    <w:next w:val="Normal"/>
    <w:link w:val="Heading2Char"/>
    <w:qFormat/>
    <w:rsid w:val="00FB75D9"/>
    <w:pPr>
      <w:keepNext/>
      <w:outlineLvl w:val="1"/>
    </w:pPr>
    <w:rPr>
      <w:rFonts w:ascii="Arial" w:eastAsia="돋움" w:hAnsi="Arial"/>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AF5A9F"/>
    <w:pPr>
      <w:keepNext/>
      <w:ind w:leftChars="300" w:left="300" w:hangingChars="200" w:hanging="2000"/>
      <w:outlineLvl w:val="2"/>
    </w:pPr>
    <w:rPr>
      <w:rFonts w:ascii="Arial" w:eastAsia="돋움" w:hAnsi="Arial"/>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Normal"/>
    <w:next w:val="Normal"/>
    <w:link w:val="Heading4Char"/>
    <w:qFormat/>
    <w:rsid w:val="00602060"/>
    <w:pPr>
      <w:keepNext/>
      <w:ind w:leftChars="400" w:left="400" w:hangingChars="200" w:hanging="2000"/>
      <w:outlineLvl w:val="3"/>
    </w:pPr>
    <w:rPr>
      <w:b/>
      <w:bCs/>
    </w:rPr>
  </w:style>
  <w:style w:type="paragraph" w:styleId="Heading5">
    <w:name w:val="heading 5"/>
    <w:aliases w:val="h5,Heading5"/>
    <w:basedOn w:val="Normal"/>
    <w:next w:val="Normal"/>
    <w:link w:val="Heading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aliases w:val="h6"/>
    <w:basedOn w:val="H6"/>
    <w:next w:val="Normal"/>
    <w:link w:val="Heading6Char"/>
    <w:qFormat/>
    <w:rsid w:val="001C6321"/>
    <w:pPr>
      <w:outlineLvl w:val="5"/>
    </w:pPr>
  </w:style>
  <w:style w:type="paragraph" w:styleId="Heading7">
    <w:name w:val="heading 7"/>
    <w:basedOn w:val="H6"/>
    <w:next w:val="Normal"/>
    <w:link w:val="Heading7Char"/>
    <w:uiPriority w:val="9"/>
    <w:qFormat/>
    <w:rsid w:val="001C6321"/>
    <w:pPr>
      <w:outlineLvl w:val="6"/>
    </w:pPr>
  </w:style>
  <w:style w:type="paragraph" w:styleId="Heading8">
    <w:name w:val="heading 8"/>
    <w:basedOn w:val="Heading1"/>
    <w:next w:val="Normal"/>
    <w:link w:val="Heading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Heading9">
    <w:name w:val="heading 9"/>
    <w:basedOn w:val="Heading8"/>
    <w:next w:val="Normal"/>
    <w:link w:val="Heading9Char"/>
    <w:uiPriority w:val="9"/>
    <w:qFormat/>
    <w:rsid w:val="001C6321"/>
    <w:pPr>
      <w:outlineLvl w:val="8"/>
    </w:pPr>
    <w:rPr>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BalloonText">
    <w:name w:val="Balloon Text"/>
    <w:basedOn w:val="Normal"/>
    <w:link w:val="BalloonTextChar"/>
    <w:uiPriority w:val="99"/>
    <w:qFormat/>
    <w:rsid w:val="00AC6C0A"/>
    <w:rPr>
      <w:rFonts w:ascii="Arial" w:eastAsia="돋움" w:hAnsi="Arial"/>
      <w:sz w:val="18"/>
      <w:szCs w:val="18"/>
    </w:rPr>
  </w:style>
  <w:style w:type="table" w:styleId="TableGrid">
    <w:name w:val="Table Grid"/>
    <w:aliases w:val="TableGrid"/>
    <w:basedOn w:val="TableNormal"/>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Normal"/>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正文文本"/>
    <w:basedOn w:val="Normal"/>
    <w:link w:val="BodyTextChar"/>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Heading1"/>
    <w:rsid w:val="00031B83"/>
    <w:rPr>
      <w:rFonts w:eastAsia="바탕"/>
      <w:sz w:val="24"/>
    </w:rPr>
  </w:style>
  <w:style w:type="character" w:styleId="CommentReference">
    <w:name w:val="annotation reference"/>
    <w:qFormat/>
    <w:rsid w:val="003B6537"/>
    <w:rPr>
      <w:sz w:val="18"/>
      <w:szCs w:val="18"/>
    </w:rPr>
  </w:style>
  <w:style w:type="paragraph" w:styleId="CommentText">
    <w:name w:val="annotation text"/>
    <w:basedOn w:val="Normal"/>
    <w:link w:val="CommentTextChar"/>
    <w:uiPriority w:val="99"/>
    <w:qFormat/>
    <w:rsid w:val="003B6537"/>
  </w:style>
  <w:style w:type="paragraph" w:styleId="CommentSubject">
    <w:name w:val="annotation subject"/>
    <w:basedOn w:val="CommentText"/>
    <w:next w:val="CommentText"/>
    <w:link w:val="CommentSubjectChar"/>
    <w:uiPriority w:val="99"/>
    <w:qFormat/>
    <w:rsid w:val="003B6537"/>
    <w:rPr>
      <w:b/>
      <w:bCs/>
    </w:rPr>
  </w:style>
  <w:style w:type="paragraph" w:styleId="DocumentMap">
    <w:name w:val="Document Map"/>
    <w:basedOn w:val="Normal"/>
    <w:link w:val="DocumentMapChar"/>
    <w:uiPriority w:val="99"/>
    <w:qFormat/>
    <w:rsid w:val="00A03930"/>
    <w:pPr>
      <w:shd w:val="clear" w:color="auto" w:fill="000080"/>
    </w:pPr>
    <w:rPr>
      <w:rFonts w:ascii="Arial" w:eastAsia="돋움" w:hAnsi="Arial"/>
    </w:rPr>
  </w:style>
  <w:style w:type="paragraph" w:styleId="ListParagraph">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Normal"/>
    <w:link w:val="ListParagraphChar"/>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Normal"/>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Normal"/>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Emphasis">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qFormat/>
    <w:rsid w:val="00DD0A02"/>
    <w:pPr>
      <w:spacing w:before="120" w:after="120"/>
    </w:pPr>
    <w:rPr>
      <w:rFonts w:eastAsia="MS Gothic"/>
      <w:b/>
      <w:sz w:val="24"/>
      <w:lang w:eastAsia="ja-JP"/>
    </w:rPr>
  </w:style>
  <w:style w:type="paragraph" w:styleId="ListBullet">
    <w:name w:val="List Bullet"/>
    <w:basedOn w:val="Normal"/>
    <w:autoRedefine/>
    <w:qFormat/>
    <w:rsid w:val="00DD0A02"/>
    <w:pPr>
      <w:numPr>
        <w:numId w:val="2"/>
      </w:numPr>
      <w:spacing w:after="0"/>
    </w:pPr>
    <w:rPr>
      <w:rFonts w:eastAsia="MS Gothic"/>
      <w:sz w:val="24"/>
      <w:lang w:eastAsia="ja-JP"/>
    </w:rPr>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link w:val="Heading1"/>
    <w:qFormat/>
    <w:rsid w:val="00DD0A02"/>
    <w:rPr>
      <w:rFonts w:ascii="Arial" w:eastAsia="MS Gothic" w:hAnsi="Arial"/>
      <w:kern w:val="28"/>
      <w:sz w:val="28"/>
      <w:lang w:val="en-GB"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qFormat/>
    <w:rsid w:val="00DD0A02"/>
    <w:rPr>
      <w:rFonts w:eastAsia="MS Gothic"/>
      <w:b/>
      <w:sz w:val="24"/>
      <w:lang w:val="en-GB" w:eastAsia="ja-JP"/>
    </w:rPr>
  </w:style>
  <w:style w:type="paragraph" w:styleId="Revision">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Normal"/>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正文文本 Char1"/>
    <w:link w:val="BodyText"/>
    <w:qFormat/>
    <w:rsid w:val="00046DEE"/>
    <w:rPr>
      <w:rFonts w:eastAsia="MS Mincho"/>
      <w:szCs w:val="24"/>
      <w:lang w:eastAsia="en-US"/>
    </w:rPr>
  </w:style>
  <w:style w:type="paragraph" w:customStyle="1" w:styleId="References">
    <w:name w:val="References"/>
    <w:basedOn w:val="Normal"/>
    <w:qFormat/>
    <w:rsid w:val="00B543E0"/>
    <w:pPr>
      <w:numPr>
        <w:numId w:val="3"/>
      </w:numPr>
      <w:autoSpaceDE w:val="0"/>
      <w:autoSpaceDN w:val="0"/>
      <w:spacing w:after="60"/>
    </w:pPr>
    <w:rPr>
      <w:rFonts w:eastAsia="SimSun"/>
      <w:sz w:val="22"/>
      <w:szCs w:val="16"/>
      <w:lang w:val="en-US"/>
    </w:rPr>
  </w:style>
  <w:style w:type="paragraph" w:customStyle="1" w:styleId="a2">
    <w:name w:val="_내용"/>
    <w:basedOn w:val="Normal"/>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Normal"/>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Normal"/>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List2"/>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List2">
    <w:name w:val="List 2"/>
    <w:basedOn w:val="Normal"/>
    <w:link w:val="List2Char"/>
    <w:qFormat/>
    <w:rsid w:val="00061401"/>
    <w:pPr>
      <w:ind w:leftChars="400" w:left="100" w:hangingChars="200" w:hanging="200"/>
      <w:contextualSpacing/>
    </w:pPr>
  </w:style>
  <w:style w:type="paragraph" w:styleId="Footer">
    <w:name w:val="footer"/>
    <w:basedOn w:val="Normal"/>
    <w:link w:val="FooterChar"/>
    <w:uiPriority w:val="99"/>
    <w:qFormat/>
    <w:rsid w:val="00CB15B0"/>
    <w:pPr>
      <w:tabs>
        <w:tab w:val="center" w:pos="4513"/>
        <w:tab w:val="right" w:pos="9026"/>
      </w:tabs>
      <w:snapToGrid w:val="0"/>
    </w:pPr>
  </w:style>
  <w:style w:type="character" w:customStyle="1" w:styleId="FooterChar">
    <w:name w:val="Footer Char"/>
    <w:link w:val="Footer"/>
    <w:uiPriority w:val="99"/>
    <w:qFormat/>
    <w:rsid w:val="00CB15B0"/>
    <w:rPr>
      <w:rFonts w:eastAsia="MS Mincho"/>
      <w:lang w:val="en-GB" w:eastAsia="en-US"/>
    </w:rPr>
  </w:style>
  <w:style w:type="character" w:styleId="Hyperlink">
    <w:name w:val="Hyperlink"/>
    <w:uiPriority w:val="99"/>
    <w:qFormat/>
    <w:rsid w:val="00DC4D77"/>
    <w:rPr>
      <w:color w:val="0000FF"/>
      <w:u w:val="single"/>
    </w:rPr>
  </w:style>
  <w:style w:type="paragraph" w:styleId="NormalWeb">
    <w:name w:val="Normal (Web)"/>
    <w:basedOn w:val="Normal"/>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Normal"/>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
    <w:name w:val="표 구분선1"/>
    <w:basedOn w:val="TableNormal"/>
    <w:next w:val="TableGrid"/>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1st level - Bullet List Paragraph Char"/>
    <w:link w:val="ListParagraph"/>
    <w:uiPriority w:val="34"/>
    <w:qFormat/>
    <w:locked/>
    <w:rsid w:val="00953CD8"/>
    <w:rPr>
      <w:rFonts w:ascii="바탕" w:hAnsi="바탕" w:cs="굴림"/>
    </w:rPr>
  </w:style>
  <w:style w:type="table" w:customStyle="1" w:styleId="3">
    <w:name w:val="표 구분선3"/>
    <w:basedOn w:val="TableNormal"/>
    <w:next w:val="TableGrid"/>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ListParagraph"/>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PlaceholderText">
    <w:name w:val="Placeholder Text"/>
    <w:basedOn w:val="DefaultParagraphFont"/>
    <w:uiPriority w:val="99"/>
    <w:qFormat/>
    <w:rsid w:val="00DB3543"/>
    <w:rPr>
      <w:color w:val="808080"/>
    </w:rPr>
  </w:style>
  <w:style w:type="table" w:customStyle="1" w:styleId="TableGrid1">
    <w:name w:val="TableGrid1"/>
    <w:basedOn w:val="TableNormal"/>
    <w:next w:val="TableGrid"/>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특허 방법"/>
    <w:basedOn w:val="Normal"/>
    <w:link w:val="Char"/>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
    <w:name w:val="특허 방법 Char"/>
    <w:basedOn w:val="DefaultParagraphFont"/>
    <w:link w:val="a3"/>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ommentTextChar">
    <w:name w:val="Comment Text Char"/>
    <w:basedOn w:val="DefaultParagraphFont"/>
    <w:link w:val="CommentText"/>
    <w:uiPriority w:val="99"/>
    <w:qFormat/>
    <w:rsid w:val="00C4405F"/>
    <w:rPr>
      <w:rFonts w:eastAsia="MS Mincho"/>
      <w:lang w:val="en-GB" w:eastAsia="en-US"/>
    </w:rPr>
  </w:style>
  <w:style w:type="character" w:customStyle="1" w:styleId="Heading5Char">
    <w:name w:val="Heading 5 Char"/>
    <w:aliases w:val="h5 Char,Heading5 Char"/>
    <w:basedOn w:val="DefaultParagraphFont"/>
    <w:link w:val="Heading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Normal"/>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DefaultParagraphFont"/>
    <w:qFormat/>
    <w:rsid w:val="00C31602"/>
    <w:rPr>
      <w:rFonts w:ascii="Segoe UI" w:hAnsi="Segoe UI" w:cs="Segoe UI" w:hint="default"/>
      <w:sz w:val="18"/>
      <w:szCs w:val="18"/>
    </w:rPr>
  </w:style>
  <w:style w:type="character" w:customStyle="1" w:styleId="cf11">
    <w:name w:val="cf11"/>
    <w:basedOn w:val="DefaultParagraphFont"/>
    <w:rsid w:val="00C31602"/>
    <w:rPr>
      <w:rFonts w:ascii="Segoe UI" w:hAnsi="Segoe UI" w:cs="Segoe UI" w:hint="default"/>
      <w:sz w:val="18"/>
      <w:szCs w:val="18"/>
    </w:rPr>
  </w:style>
  <w:style w:type="character" w:customStyle="1" w:styleId="Heading6Char">
    <w:name w:val="Heading 6 Char"/>
    <w:aliases w:val="h6 Char"/>
    <w:basedOn w:val="DefaultParagraphFont"/>
    <w:link w:val="Heading6"/>
    <w:uiPriority w:val="9"/>
    <w:qFormat/>
    <w:rsid w:val="001C6321"/>
    <w:rPr>
      <w:rFonts w:ascii="Arial" w:eastAsia="Times New Roman" w:hAnsi="Arial"/>
      <w:lang w:val="x-none" w:eastAsia="x-none"/>
    </w:rPr>
  </w:style>
  <w:style w:type="character" w:customStyle="1" w:styleId="Heading7Char">
    <w:name w:val="Heading 7 Char"/>
    <w:basedOn w:val="DefaultParagraphFont"/>
    <w:link w:val="Heading7"/>
    <w:uiPriority w:val="9"/>
    <w:qFormat/>
    <w:rsid w:val="001C6321"/>
    <w:rPr>
      <w:rFonts w:ascii="Arial" w:eastAsia="Times New Roman" w:hAnsi="Arial"/>
      <w:lang w:val="x-none" w:eastAsia="x-none"/>
    </w:rPr>
  </w:style>
  <w:style w:type="character" w:customStyle="1" w:styleId="Heading8Char">
    <w:name w:val="Heading 8 Char"/>
    <w:basedOn w:val="DefaultParagraphFont"/>
    <w:link w:val="Heading8"/>
    <w:uiPriority w:val="9"/>
    <w:qFormat/>
    <w:rsid w:val="001C6321"/>
    <w:rPr>
      <w:rFonts w:ascii="Arial" w:eastAsia="Times New Roman" w:hAnsi="Arial"/>
      <w:sz w:val="36"/>
      <w:lang w:val="en-GB" w:eastAsia="ja-JP"/>
    </w:rPr>
  </w:style>
  <w:style w:type="character" w:customStyle="1" w:styleId="Heading9Char">
    <w:name w:val="Heading 9 Char"/>
    <w:basedOn w:val="DefaultParagraphFont"/>
    <w:link w:val="Heading9"/>
    <w:uiPriority w:val="9"/>
    <w:qFormat/>
    <w:rsid w:val="001C6321"/>
    <w:rPr>
      <w:rFonts w:ascii="Arial" w:eastAsia="Times New Roman" w:hAnsi="Arial"/>
      <w:sz w:val="36"/>
      <w:lang w:val="x-none" w:eastAsia="x-none"/>
    </w:rPr>
  </w:style>
  <w:style w:type="numbering" w:customStyle="1" w:styleId="NoList1">
    <w:name w:val="No List1"/>
    <w:next w:val="NoList"/>
    <w:uiPriority w:val="99"/>
    <w:semiHidden/>
    <w:unhideWhenUsed/>
    <w:rsid w:val="001C6321"/>
  </w:style>
  <w:style w:type="paragraph" w:styleId="TOC8">
    <w:name w:val="toc 8"/>
    <w:basedOn w:val="TOC1"/>
    <w:uiPriority w:val="39"/>
    <w:qFormat/>
    <w:rsid w:val="001C6321"/>
    <w:pPr>
      <w:spacing w:before="180"/>
      <w:ind w:left="2693" w:hanging="2693"/>
    </w:pPr>
    <w:rPr>
      <w:b/>
    </w:rPr>
  </w:style>
  <w:style w:type="paragraph" w:styleId="TOC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5">
    <w:name w:val="toc 5"/>
    <w:basedOn w:val="TOC4"/>
    <w:uiPriority w:val="39"/>
    <w:qFormat/>
    <w:rsid w:val="001C6321"/>
    <w:pPr>
      <w:ind w:left="1701" w:hanging="1701"/>
    </w:pPr>
  </w:style>
  <w:style w:type="paragraph" w:styleId="TOC4">
    <w:name w:val="toc 4"/>
    <w:basedOn w:val="TOC3"/>
    <w:uiPriority w:val="39"/>
    <w:qFormat/>
    <w:rsid w:val="001C6321"/>
    <w:pPr>
      <w:ind w:left="1418" w:hanging="1418"/>
    </w:pPr>
  </w:style>
  <w:style w:type="paragraph" w:styleId="TOC3">
    <w:name w:val="toc 3"/>
    <w:basedOn w:val="TOC2"/>
    <w:uiPriority w:val="39"/>
    <w:qFormat/>
    <w:rsid w:val="001C6321"/>
    <w:pPr>
      <w:ind w:left="1134" w:hanging="1134"/>
    </w:pPr>
  </w:style>
  <w:style w:type="paragraph" w:styleId="TOC2">
    <w:name w:val="toc 2"/>
    <w:basedOn w:val="TOC1"/>
    <w:uiPriority w:val="39"/>
    <w:qFormat/>
    <w:rsid w:val="001C6321"/>
    <w:pPr>
      <w:keepNext w:val="0"/>
      <w:spacing w:before="0"/>
      <w:ind w:left="851" w:hanging="851"/>
    </w:pPr>
    <w:rPr>
      <w:sz w:val="20"/>
    </w:rPr>
  </w:style>
  <w:style w:type="paragraph" w:styleId="Index2">
    <w:name w:val="index 2"/>
    <w:basedOn w:val="Index1"/>
    <w:qFormat/>
    <w:rsid w:val="001C6321"/>
    <w:pPr>
      <w:ind w:left="284"/>
    </w:pPr>
  </w:style>
  <w:style w:type="paragraph" w:styleId="Index1">
    <w:name w:val="index 1"/>
    <w:basedOn w:val="Normal"/>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ListNumber2">
    <w:name w:val="List Number 2"/>
    <w:basedOn w:val="ListNumber"/>
    <w:qFormat/>
    <w:rsid w:val="001C6321"/>
    <w:pPr>
      <w:ind w:left="851"/>
    </w:pPr>
  </w:style>
  <w:style w:type="character" w:styleId="FootnoteReference">
    <w:name w:val="footnote reference"/>
    <w:qFormat/>
    <w:rsid w:val="001C632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6321"/>
    <w:rPr>
      <w:rFonts w:eastAsia="Times New Roman"/>
      <w:sz w:val="16"/>
      <w:lang w:val="en-GB" w:eastAsia="ja-JP"/>
    </w:rPr>
  </w:style>
  <w:style w:type="paragraph" w:customStyle="1" w:styleId="NO">
    <w:name w:val="NO"/>
    <w:basedOn w:val="Normal"/>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TOC9">
    <w:name w:val="toc 9"/>
    <w:basedOn w:val="TOC8"/>
    <w:uiPriority w:val="39"/>
    <w:qFormat/>
    <w:rsid w:val="001C6321"/>
    <w:pPr>
      <w:ind w:left="1418" w:hanging="1418"/>
    </w:pPr>
  </w:style>
  <w:style w:type="paragraph" w:customStyle="1" w:styleId="EX">
    <w:name w:val="EX"/>
    <w:basedOn w:val="Normal"/>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Normal"/>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TOC6">
    <w:name w:val="toc 6"/>
    <w:basedOn w:val="TOC5"/>
    <w:next w:val="Normal"/>
    <w:uiPriority w:val="39"/>
    <w:qFormat/>
    <w:rsid w:val="001C6321"/>
    <w:pPr>
      <w:ind w:left="1985" w:hanging="1985"/>
    </w:pPr>
  </w:style>
  <w:style w:type="paragraph" w:styleId="TOC7">
    <w:name w:val="toc 7"/>
    <w:basedOn w:val="TOC6"/>
    <w:next w:val="Normal"/>
    <w:uiPriority w:val="39"/>
    <w:qFormat/>
    <w:rsid w:val="001C6321"/>
    <w:pPr>
      <w:ind w:left="2268" w:hanging="2268"/>
    </w:pPr>
  </w:style>
  <w:style w:type="paragraph" w:styleId="ListBullet2">
    <w:name w:val="List Bullet 2"/>
    <w:aliases w:val="lb2"/>
    <w:basedOn w:val="ListBullet"/>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ListBullet3">
    <w:name w:val="List Bullet 3"/>
    <w:basedOn w:val="ListBullet2"/>
    <w:qFormat/>
    <w:rsid w:val="001C6321"/>
    <w:pPr>
      <w:ind w:left="1135"/>
    </w:pPr>
  </w:style>
  <w:style w:type="paragraph" w:styleId="ListNumber">
    <w:name w:val="List Number"/>
    <w:basedOn w:val="List"/>
    <w:qFormat/>
    <w:rsid w:val="001C6321"/>
  </w:style>
  <w:style w:type="paragraph" w:customStyle="1" w:styleId="EQ">
    <w:name w:val="EQ"/>
    <w:basedOn w:val="Normal"/>
    <w:next w:val="Normal"/>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Heading5"/>
    <w:next w:val="Normal"/>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link w:val="List3Char"/>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List4">
    <w:name w:val="List 4"/>
    <w:basedOn w:val="List3"/>
    <w:qFormat/>
    <w:rsid w:val="001C6321"/>
    <w:pPr>
      <w:ind w:left="1418"/>
    </w:pPr>
  </w:style>
  <w:style w:type="paragraph" w:styleId="List5">
    <w:name w:val="List 5"/>
    <w:basedOn w:val="List4"/>
    <w:qFormat/>
    <w:rsid w:val="001C6321"/>
    <w:pPr>
      <w:ind w:left="1702"/>
    </w:pPr>
  </w:style>
  <w:style w:type="paragraph" w:customStyle="1" w:styleId="EditorsNote">
    <w:name w:val="Editor's Note"/>
    <w:basedOn w:val="NO"/>
    <w:link w:val="EditorsNoteChar"/>
    <w:qFormat/>
    <w:rsid w:val="001C6321"/>
    <w:rPr>
      <w:color w:val="FF0000"/>
    </w:rPr>
  </w:style>
  <w:style w:type="paragraph" w:styleId="List">
    <w:name w:val="List"/>
    <w:basedOn w:val="Normal"/>
    <w:link w:val="ListChar"/>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ListBullet4">
    <w:name w:val="List Bullet 4"/>
    <w:basedOn w:val="ListBullet3"/>
    <w:qFormat/>
    <w:rsid w:val="001C6321"/>
    <w:pPr>
      <w:ind w:left="1418"/>
    </w:pPr>
  </w:style>
  <w:style w:type="paragraph" w:styleId="ListBullet5">
    <w:name w:val="List Bullet 5"/>
    <w:basedOn w:val="ListBullet4"/>
    <w:qFormat/>
    <w:rsid w:val="001C6321"/>
    <w:pPr>
      <w:ind w:left="1702"/>
    </w:pPr>
  </w:style>
  <w:style w:type="paragraph" w:customStyle="1" w:styleId="B1">
    <w:name w:val="B1"/>
    <w:basedOn w:val="List"/>
    <w:link w:val="B1Char1"/>
    <w:qFormat/>
    <w:rsid w:val="001C6321"/>
    <w:rPr>
      <w:lang w:val="x-none" w:eastAsia="x-none"/>
    </w:rPr>
  </w:style>
  <w:style w:type="paragraph" w:customStyle="1" w:styleId="B3">
    <w:name w:val="B3"/>
    <w:basedOn w:val="List3"/>
    <w:link w:val="B3Char2"/>
    <w:qFormat/>
    <w:rsid w:val="001C6321"/>
  </w:style>
  <w:style w:type="paragraph" w:customStyle="1" w:styleId="B4">
    <w:name w:val="B4"/>
    <w:basedOn w:val="List4"/>
    <w:link w:val="B4Char"/>
    <w:qFormat/>
    <w:rsid w:val="001C6321"/>
    <w:rPr>
      <w:lang w:val="x-none" w:eastAsia="x-none"/>
    </w:rPr>
  </w:style>
  <w:style w:type="paragraph" w:customStyle="1" w:styleId="B5">
    <w:name w:val="B5"/>
    <w:basedOn w:val="List5"/>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FollowedHyperlink">
    <w:name w:val="FollowedHyperlink"/>
    <w:uiPriority w:val="99"/>
    <w:qFormat/>
    <w:rsid w:val="001C6321"/>
    <w:rPr>
      <w:color w:val="800080"/>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1C6321"/>
    <w:rPr>
      <w:rFonts w:eastAsia="MS Mincho"/>
      <w:b/>
      <w:bCs/>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BalloonTextChar">
    <w:name w:val="Balloon Text Char"/>
    <w:link w:val="BalloonText"/>
    <w:uiPriority w:val="99"/>
    <w:qFormat/>
    <w:rsid w:val="001C6321"/>
    <w:rPr>
      <w:rFonts w:ascii="Arial" w:eastAsia="돋움" w:hAnsi="Arial"/>
      <w:sz w:val="18"/>
      <w:szCs w:val="18"/>
      <w:lang w:val="en-GB" w:eastAsia="en-US"/>
    </w:rPr>
  </w:style>
  <w:style w:type="paragraph" w:styleId="IndexHeading">
    <w:name w:val="index heading"/>
    <w:basedOn w:val="Normal"/>
    <w:next w:val="Normal"/>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Normal"/>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Normal"/>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Normal"/>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Normal"/>
    <w:next w:val="Normal"/>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Normal"/>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PlainText">
    <w:name w:val="Plain Text"/>
    <w:basedOn w:val="Normal"/>
    <w:link w:val="PlainTextChar"/>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Normal"/>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TableNormal"/>
    <w:next w:val="TableGrid"/>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BodyTextIndentChar">
    <w:name w:val="Body Text Indent Char"/>
    <w:basedOn w:val="DefaultParagraphFont"/>
    <w:link w:val="BodyTextIndent"/>
    <w:uiPriority w:val="99"/>
    <w:rsid w:val="001C6321"/>
    <w:rPr>
      <w:rFonts w:eastAsia="MS Mincho"/>
      <w:sz w:val="22"/>
      <w:lang w:val="x-none" w:eastAsia="zh-CN"/>
    </w:rPr>
  </w:style>
  <w:style w:type="paragraph" w:styleId="BodyText2">
    <w:name w:val="Body Text 2"/>
    <w:basedOn w:val="Normal"/>
    <w:link w:val="BodyText2Char"/>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BodyText2Char">
    <w:name w:val="Body Text 2 Char"/>
    <w:basedOn w:val="DefaultParagraphFont"/>
    <w:link w:val="BodyText2"/>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PageNumber">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Code">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NoSpacing">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Normal"/>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Normal"/>
    <w:next w:val="Normal"/>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4">
    <w:name w:val="A"/>
    <w:basedOn w:val="Normal"/>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4"/>
    <w:rsid w:val="001C6321"/>
    <w:rPr>
      <w:rFonts w:ascii="Calibri" w:eastAsia="MS Mincho" w:hAnsi="Calibri" w:cs="Calibri"/>
      <w:color w:val="0070C0"/>
      <w:sz w:val="22"/>
      <w:szCs w:val="24"/>
      <w:lang w:val="en-GB" w:eastAsia="en-GB"/>
    </w:rPr>
  </w:style>
  <w:style w:type="paragraph" w:customStyle="1" w:styleId="Prop">
    <w:name w:val="Prop"/>
    <w:basedOn w:val="ListParagraph"/>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Normal"/>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
    <w:name w:val="표 구분선11"/>
    <w:basedOn w:val="TableNormal"/>
    <w:next w:val="TableGrid"/>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Heading2Char">
    <w:name w:val="Heading 2 Char"/>
    <w:aliases w:val="DO NOT USE_h2 Char,h2 Char,h21 Char,H2 Char,Head2A Char,2 Char1,UNDERRUBRIK 1-2 Char,标题 2 Char,Header 2 Char,Header2 Char,22 Char,heading2 Char,2nd level Char,H21 Char,H22 Char,H23 Char,H24 Char,H25 Char,R2 Char,E2 Char,†berschrift 2 Char"/>
    <w:link w:val="Heading2"/>
    <w:qFormat/>
    <w:rsid w:val="001C6321"/>
    <w:rPr>
      <w:rFonts w:ascii="Arial" w:eastAsia="돋움" w:hAnsi="Arial"/>
      <w:lang w:val="en-GB" w:eastAsia="en-US"/>
    </w:rPr>
  </w:style>
  <w:style w:type="paragraph" w:customStyle="1" w:styleId="2Char">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Normal"/>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TableofFigures">
    <w:name w:val="table of figures"/>
    <w:basedOn w:val="Normal"/>
    <w:next w:val="Normal"/>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Heading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Normal"/>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sid w:val="001C6321"/>
    <w:rPr>
      <w:rFonts w:ascii="Arial" w:eastAsia="MS Mincho" w:hAnsi="Arial"/>
      <w:b/>
      <w:noProof/>
      <w:sz w:val="18"/>
      <w:lang w:val="en-GB" w:eastAsia="en-US"/>
    </w:rPr>
  </w:style>
  <w:style w:type="paragraph" w:customStyle="1" w:styleId="b30">
    <w:name w:val="b3"/>
    <w:basedOn w:val="Normal"/>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Normal"/>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Normal"/>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NoList"/>
    <w:uiPriority w:val="99"/>
    <w:semiHidden/>
    <w:unhideWhenUsed/>
    <w:rsid w:val="001C6321"/>
  </w:style>
  <w:style w:type="paragraph" w:customStyle="1" w:styleId="Debug-comment">
    <w:name w:val="Debug-comment"/>
    <w:basedOn w:val="Normal"/>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Normal"/>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Normal"/>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ListParagraph"/>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DefaultParagraphFont"/>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BodyText"/>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DefaultParagraphFont"/>
    <w:qFormat/>
    <w:rsid w:val="001C6321"/>
  </w:style>
  <w:style w:type="character" w:customStyle="1" w:styleId="CommentSubjectChar">
    <w:name w:val="Comment Subject Char"/>
    <w:basedOn w:val="CommentTextChar"/>
    <w:link w:val="CommentSubject"/>
    <w:uiPriority w:val="99"/>
    <w:qFormat/>
    <w:rsid w:val="001C6321"/>
    <w:rPr>
      <w:rFonts w:eastAsia="MS Mincho"/>
      <w:b/>
      <w:bCs/>
      <w:lang w:val="en-GB" w:eastAsia="en-US"/>
    </w:rPr>
  </w:style>
  <w:style w:type="character" w:customStyle="1" w:styleId="DocumentMapChar">
    <w:name w:val="Document Map Char"/>
    <w:basedOn w:val="DefaultParagraphFont"/>
    <w:link w:val="DocumentMap"/>
    <w:uiPriority w:val="99"/>
    <w:qFormat/>
    <w:rsid w:val="001C6321"/>
    <w:rPr>
      <w:rFonts w:ascii="Arial" w:eastAsia="돋움" w:hAnsi="Arial"/>
      <w:shd w:val="clear" w:color="auto" w:fill="000080"/>
      <w:lang w:val="en-GB" w:eastAsia="en-US"/>
    </w:rPr>
  </w:style>
  <w:style w:type="numbering" w:customStyle="1" w:styleId="NoList2">
    <w:name w:val="No List2"/>
    <w:next w:val="NoList"/>
    <w:uiPriority w:val="99"/>
    <w:semiHidden/>
    <w:unhideWhenUsed/>
    <w:rsid w:val="001C6321"/>
  </w:style>
  <w:style w:type="character" w:customStyle="1" w:styleId="UnresolvedMention1">
    <w:name w:val="Unresolved Mention1"/>
    <w:uiPriority w:val="99"/>
    <w:unhideWhenUsed/>
    <w:rsid w:val="001C6321"/>
    <w:rPr>
      <w:color w:val="605E5C"/>
      <w:shd w:val="clear" w:color="auto" w:fill="E1DFDD"/>
    </w:rPr>
  </w:style>
  <w:style w:type="paragraph" w:customStyle="1" w:styleId="TdocHeader2">
    <w:name w:val="Tdoc_Header_2"/>
    <w:basedOn w:val="Normal"/>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Heading1"/>
    <w:next w:val="BodyText"/>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Header"/>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Normal"/>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TableNormal"/>
    <w:next w:val="TableGrid"/>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uiPriority w:val="99"/>
    <w:rsid w:val="001C6321"/>
    <w:pPr>
      <w:spacing w:before="0" w:after="0" w:line="240" w:lineRule="auto"/>
      <w:ind w:left="0" w:firstLine="0"/>
      <w:jc w:val="left"/>
    </w:pPr>
    <w:rPr>
      <w:rFonts w:ascii="Times" w:eastAsia="바탕" w:hAnsi="Times"/>
      <w:szCs w:val="24"/>
      <w:lang w:eastAsia="x-none"/>
    </w:rPr>
  </w:style>
  <w:style w:type="character" w:customStyle="1" w:styleId="DateChar">
    <w:name w:val="Date Char"/>
    <w:basedOn w:val="DefaultParagraphFont"/>
    <w:link w:val="Date"/>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Normal"/>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Normal"/>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
    <w:name w:val="(文字) (文字)5"/>
    <w:semiHidden/>
    <w:rsid w:val="001C6321"/>
    <w:rPr>
      <w:rFonts w:ascii="Times New Roman" w:hAnsi="Times New Roman"/>
      <w:lang w:eastAsia="en-US"/>
    </w:rPr>
  </w:style>
  <w:style w:type="paragraph" w:customStyle="1" w:styleId="TableCell">
    <w:name w:val="TableCell"/>
    <w:basedOn w:val="Normal"/>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NoList"/>
    <w:rsid w:val="001C6321"/>
    <w:pPr>
      <w:numPr>
        <w:numId w:val="18"/>
      </w:numPr>
    </w:pPr>
  </w:style>
  <w:style w:type="paragraph" w:customStyle="1" w:styleId="ListParagraph3">
    <w:name w:val="List Paragraph3"/>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character" w:styleId="SubtleEmphasis">
    <w:name w:val="Subtle Emphasis"/>
    <w:uiPriority w:val="19"/>
    <w:qFormat/>
    <w:rsid w:val="001C6321"/>
    <w:rPr>
      <w:i/>
      <w:iCs/>
      <w:color w:val="404040"/>
    </w:rPr>
  </w:style>
  <w:style w:type="character" w:customStyle="1" w:styleId="5Char">
    <w:name w:val="标题 5 Char"/>
    <w:aliases w:val="H5 Char1,Heading 5 Char1,h5 Char1,Heading5 Char1,Head5 Char1,M5 Char1,mh2 Char1,Module heading 2 Char1,heading 8 Char1,Numbered Sub-list Char Char1"/>
    <w:link w:val="50"/>
    <w:rsid w:val="001C6321"/>
    <w:rPr>
      <w:rFonts w:ascii="Arial" w:hAnsi="Arial"/>
    </w:rPr>
  </w:style>
  <w:style w:type="paragraph" w:customStyle="1" w:styleId="50">
    <w:name w:val="标题 5"/>
    <w:aliases w:val="H5"/>
    <w:basedOn w:val="Normal"/>
    <w:link w:val="5Char"/>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
    <w:name w:val="标题 8"/>
    <w:aliases w:val="Table Heading"/>
    <w:basedOn w:val="Normal"/>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
    <w:name w:val="标题 9"/>
    <w:aliases w:val="Figure Heading,FH"/>
    <w:basedOn w:val="Normal"/>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
    <w:name w:val="标题 6"/>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
    <w:name w:val="标题 7"/>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
    <w:name w:val="标题 61"/>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
    <w:name w:val="标题 71"/>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Normal"/>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Normal"/>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
    <w:name w:val="表 (青) 13 (文字)"/>
    <w:link w:val="ColorfulList-Accent1"/>
    <w:uiPriority w:val="34"/>
    <w:locked/>
    <w:rsid w:val="001C6321"/>
    <w:rPr>
      <w:rFonts w:eastAsia="MS Gothic"/>
      <w:sz w:val="24"/>
      <w:szCs w:val="24"/>
      <w:lang w:val="en-GB" w:eastAsia="en-US"/>
    </w:rPr>
  </w:style>
  <w:style w:type="table" w:styleId="ColorfulList-Accent1">
    <w:name w:val="Colorful List Accent 1"/>
    <w:basedOn w:val="TableNormal"/>
    <w:link w:val="13"/>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0">
    <w:name w:val="heading3"/>
    <w:basedOn w:val="Normal"/>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0">
    <w:name w:val="heading4"/>
    <w:basedOn w:val="Normal"/>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Heading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Mention1">
    <w:name w:val="Mention1"/>
    <w:uiPriority w:val="99"/>
    <w:unhideWhenUsed/>
    <w:rsid w:val="001C6321"/>
    <w:rPr>
      <w:color w:val="2B579A"/>
      <w:shd w:val="clear" w:color="auto" w:fill="E6E6E6"/>
    </w:rPr>
  </w:style>
  <w:style w:type="paragraph" w:customStyle="1" w:styleId="xmsonormal">
    <w:name w:val="x_msonormal"/>
    <w:basedOn w:val="Normal"/>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Normal"/>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Normal"/>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GridTable4-Accent5">
    <w:name w:val="Grid Table 4 Accent 5"/>
    <w:basedOn w:val="TableNormal"/>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NoList"/>
    <w:rsid w:val="001C6321"/>
    <w:pPr>
      <w:numPr>
        <w:numId w:val="16"/>
      </w:numPr>
    </w:pPr>
  </w:style>
  <w:style w:type="numbering" w:customStyle="1" w:styleId="StyleBulletedSymbolsymbolLeft025Hanging0251">
    <w:name w:val="Style Bulleted Symbol (symbol) Left:  0.25&quot; Hanging:  0.25&quot;1"/>
    <w:basedOn w:val="NoList"/>
    <w:rsid w:val="001C6321"/>
    <w:pPr>
      <w:numPr>
        <w:numId w:val="17"/>
      </w:numPr>
    </w:pPr>
  </w:style>
  <w:style w:type="numbering" w:customStyle="1" w:styleId="StyleBulletedSymbolsymbolLeft025Hanging0252">
    <w:name w:val="Style Bulleted Symbol (symbol) Left:  0.25&quot; Hanging:  0.25&quot;2"/>
    <w:basedOn w:val="NoList"/>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Normal"/>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Normal"/>
    <w:link w:val="0MaintextChar"/>
    <w:qFormat/>
    <w:rsid w:val="001C6321"/>
    <w:pPr>
      <w:spacing w:before="0" w:after="0" w:line="240" w:lineRule="auto"/>
      <w:ind w:left="0" w:firstLine="0"/>
    </w:pPr>
    <w:rPr>
      <w:rFonts w:eastAsia="바탕"/>
    </w:rPr>
  </w:style>
  <w:style w:type="paragraph" w:customStyle="1" w:styleId="figure">
    <w:name w:val="figure"/>
    <w:basedOn w:val="Normal"/>
    <w:next w:val="Normal"/>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Normal"/>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Normal"/>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Normal"/>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Normal"/>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Normal"/>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Normal"/>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Normal"/>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Normal"/>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BodyText"/>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Normal"/>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Normal"/>
    <w:next w:val="Normal"/>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6">
    <w:name w:val="未处理的提及"/>
    <w:uiPriority w:val="99"/>
    <w:semiHidden/>
    <w:unhideWhenUsed/>
    <w:rsid w:val="001C6321"/>
    <w:rPr>
      <w:color w:val="605E5C"/>
      <w:shd w:val="clear" w:color="auto" w:fill="E1DFDD"/>
    </w:rPr>
  </w:style>
  <w:style w:type="paragraph" w:customStyle="1" w:styleId="51">
    <w:name w:val="标题 51"/>
    <w:basedOn w:val="Normal"/>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
    <w:name w:val="标题 81"/>
    <w:basedOn w:val="Normal"/>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1"/>
    <w:basedOn w:val="Normal"/>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TableNormal"/>
    <w:next w:val="TableGrid"/>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0">
    <w:name w:val="bodytext"/>
    <w:basedOn w:val="Normal"/>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0">
    <w:name w:val="見出し 3 (文字)"/>
    <w:aliases w:val="Underrubrik2 (文字),H3 (文字),no break (文字),Memo Heading 3 (文字)"/>
    <w:locked/>
    <w:rsid w:val="001C632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Normal"/>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TableNormal"/>
    <w:next w:val="TableGrid"/>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BodyText"/>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BodyText3">
    <w:name w:val="Body Text 3"/>
    <w:basedOn w:val="Normal"/>
    <w:link w:val="BodyText3Char"/>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BodyText3Char">
    <w:name w:val="Body Text 3 Char"/>
    <w:basedOn w:val="DefaultParagraphFont"/>
    <w:link w:val="BodyText3"/>
    <w:qFormat/>
    <w:rsid w:val="001C6321"/>
    <w:rPr>
      <w:rFonts w:eastAsia="SimSun"/>
      <w:i/>
      <w:lang w:val="en-GB" w:eastAsia="en-US"/>
    </w:rPr>
  </w:style>
  <w:style w:type="paragraph" w:styleId="Subtitle">
    <w:name w:val="Subtitle"/>
    <w:basedOn w:val="Normal"/>
    <w:next w:val="Normal"/>
    <w:link w:val="SubtitleChar"/>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uiPriority w:val="11"/>
    <w:qFormat/>
    <w:rsid w:val="001C6321"/>
    <w:rPr>
      <w:rFonts w:ascii="Cambria" w:eastAsia="Times New Roman" w:hAnsi="Cambria"/>
      <w:sz w:val="24"/>
      <w:szCs w:val="24"/>
      <w:lang w:val="en-GB" w:eastAsia="zh-CN"/>
    </w:rPr>
  </w:style>
  <w:style w:type="table" w:styleId="DarkList-Accent6">
    <w:name w:val="Dark List Accent 6"/>
    <w:basedOn w:val="TableNormal"/>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Normal"/>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Normal"/>
    <w:next w:val="Normal"/>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Normal"/>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Normal"/>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8">
    <w:name w:val="样式 页眉"/>
    <w:basedOn w:val="Header"/>
    <w:link w:val="Char0"/>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0">
    <w:name w:val="样式 页眉 Char"/>
    <w:link w:val="a8"/>
    <w:qFormat/>
    <w:rsid w:val="001C6321"/>
    <w:rPr>
      <w:rFonts w:ascii="Arial" w:eastAsia="Arial" w:hAnsi="Arial"/>
      <w:b/>
      <w:bCs/>
      <w:sz w:val="22"/>
      <w:lang w:val="en-GB" w:eastAsia="en-US"/>
    </w:rPr>
  </w:style>
  <w:style w:type="paragraph" w:customStyle="1" w:styleId="StatementHeading">
    <w:name w:val="Statement Heading"/>
    <w:basedOn w:val="Normal"/>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Normal"/>
    <w:next w:val="Normal"/>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Normal"/>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Normal"/>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Normal"/>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Normal"/>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1">
    <w:name w:val="表格题注"/>
    <w:next w:val="Normal"/>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Normal"/>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Normal"/>
    <w:next w:val="Normal"/>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0">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DefaultParagraphFont"/>
    <w:qFormat/>
    <w:rsid w:val="001C6321"/>
  </w:style>
  <w:style w:type="paragraph" w:customStyle="1" w:styleId="berschrift1H1">
    <w:name w:val="Überschrift 1.H1"/>
    <w:basedOn w:val="Normal"/>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TableNormal"/>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BodyText"/>
    <w:next w:val="Normal"/>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Normal"/>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4">
    <w:name w:val="网格型1"/>
    <w:basedOn w:val="TableNormal"/>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sid w:val="001C6321"/>
    <w:rPr>
      <w:rFonts w:eastAsia="SimSun"/>
      <w:lang w:val="en-GB" w:eastAsia="en-US"/>
    </w:rPr>
  </w:style>
  <w:style w:type="paragraph" w:customStyle="1" w:styleId="16">
    <w:name w:val="书目1"/>
    <w:basedOn w:val="Normal"/>
    <w:next w:val="Normal"/>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1">
    <w:name w:val="Unresolved Mention11"/>
    <w:uiPriority w:val="99"/>
    <w:unhideWhenUsed/>
    <w:qFormat/>
    <w:rsid w:val="001C6321"/>
    <w:rPr>
      <w:color w:val="605E5C"/>
      <w:shd w:val="clear" w:color="auto" w:fill="E1DFDD"/>
    </w:rPr>
  </w:style>
  <w:style w:type="paragraph" w:customStyle="1" w:styleId="mc-p0">
    <w:name w:val="mc-p"/>
    <w:basedOn w:val="Normal"/>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Normal"/>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
    <w:name w:val="修订21"/>
    <w:hidden/>
    <w:uiPriority w:val="99"/>
    <w:semiHidden/>
    <w:qFormat/>
    <w:rsid w:val="001C6321"/>
    <w:rPr>
      <w:rFonts w:eastAsia="SimSun"/>
      <w:lang w:val="en-GB" w:eastAsia="en-US"/>
    </w:rPr>
  </w:style>
  <w:style w:type="character" w:customStyle="1" w:styleId="17">
    <w:name w:val="@他1"/>
    <w:uiPriority w:val="99"/>
    <w:unhideWhenUsed/>
    <w:qFormat/>
    <w:rsid w:val="001C6321"/>
    <w:rPr>
      <w:color w:val="2B579A"/>
      <w:shd w:val="clear" w:color="auto" w:fill="E1DFDD"/>
    </w:rPr>
  </w:style>
  <w:style w:type="character" w:customStyle="1" w:styleId="Mention11">
    <w:name w:val="Mention11"/>
    <w:uiPriority w:val="99"/>
    <w:unhideWhenUsed/>
    <w:qFormat/>
    <w:rsid w:val="001C6321"/>
    <w:rPr>
      <w:color w:val="2B579A"/>
      <w:shd w:val="clear" w:color="auto" w:fill="E1DFDD"/>
    </w:rPr>
  </w:style>
  <w:style w:type="character" w:customStyle="1" w:styleId="22">
    <w:name w:val="@他2"/>
    <w:uiPriority w:val="99"/>
    <w:unhideWhenUsed/>
    <w:qFormat/>
    <w:rsid w:val="001C6321"/>
    <w:rPr>
      <w:color w:val="2B579A"/>
      <w:shd w:val="clear" w:color="auto" w:fill="E1DFDD"/>
    </w:rPr>
  </w:style>
  <w:style w:type="character" w:customStyle="1" w:styleId="23">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Bibliography">
    <w:name w:val="Bibliography"/>
    <w:basedOn w:val="Normal"/>
    <w:next w:val="Normal"/>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NoList"/>
    <w:uiPriority w:val="99"/>
    <w:semiHidden/>
    <w:unhideWhenUsed/>
    <w:rsid w:val="001C6321"/>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Normal"/>
    <w:link w:val="NormalwithindentChar"/>
    <w:qFormat/>
    <w:rsid w:val="001C6321"/>
    <w:pPr>
      <w:spacing w:before="120" w:after="120" w:line="336" w:lineRule="auto"/>
      <w:ind w:left="0" w:firstLine="397"/>
    </w:pPr>
    <w:rPr>
      <w:rFonts w:eastAsia="바탕"/>
      <w:lang w:eastAsia="ko-KR"/>
    </w:rPr>
  </w:style>
  <w:style w:type="paragraph" w:customStyle="1" w:styleId="18">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Normal"/>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Normal"/>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Normal"/>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9">
    <w:name w:val="表格文字居左"/>
    <w:basedOn w:val="Normal"/>
    <w:next w:val="Normal"/>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BodyText"/>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Normal"/>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9">
    <w:name w:val="正文1"/>
    <w:uiPriority w:val="99"/>
    <w:qFormat/>
    <w:rsid w:val="001C6321"/>
    <w:pPr>
      <w:spacing w:after="160" w:line="252" w:lineRule="auto"/>
      <w:jc w:val="both"/>
    </w:pPr>
    <w:rPr>
      <w:rFonts w:eastAsia="SimSun"/>
      <w:kern w:val="2"/>
      <w:sz w:val="21"/>
      <w:szCs w:val="21"/>
      <w:lang w:eastAsia="zh-CN"/>
    </w:rPr>
  </w:style>
  <w:style w:type="paragraph" w:customStyle="1" w:styleId="24">
    <w:name w:val="正文2"/>
    <w:uiPriority w:val="99"/>
    <w:qFormat/>
    <w:rsid w:val="001C6321"/>
    <w:pPr>
      <w:spacing w:after="160" w:line="252" w:lineRule="auto"/>
      <w:jc w:val="both"/>
    </w:pPr>
    <w:rPr>
      <w:rFonts w:eastAsia="SimSun"/>
      <w:kern w:val="2"/>
      <w:sz w:val="21"/>
      <w:szCs w:val="21"/>
      <w:lang w:eastAsia="zh-CN"/>
    </w:rPr>
  </w:style>
  <w:style w:type="character" w:customStyle="1" w:styleId="1Char">
    <w:name w:val="样式1 Char"/>
    <w:link w:val="1a"/>
    <w:qFormat/>
    <w:locked/>
    <w:rsid w:val="001C6321"/>
    <w:rPr>
      <w:rFonts w:ascii="Microsoft YaHei" w:eastAsia="Microsoft YaHei" w:hAnsi="Microsoft YaHei"/>
      <w:b/>
      <w:szCs w:val="22"/>
    </w:rPr>
  </w:style>
  <w:style w:type="paragraph" w:customStyle="1" w:styleId="1a">
    <w:name w:val="样式1"/>
    <w:basedOn w:val="Normal"/>
    <w:link w:val="1Char"/>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1">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Normal"/>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5">
    <w:name w:val="列出段落2"/>
    <w:basedOn w:val="Normal"/>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b">
    <w:name w:val="普通(网站)1"/>
    <w:basedOn w:val="Normal"/>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2">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Normal"/>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DefaultParagraphFont"/>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DefaultParagraphFont"/>
    <w:qFormat/>
    <w:rsid w:val="001C6321"/>
  </w:style>
  <w:style w:type="character" w:customStyle="1" w:styleId="high-light">
    <w:name w:val="high-light"/>
    <w:basedOn w:val="DefaultParagraphFont"/>
    <w:qFormat/>
    <w:rsid w:val="001C6321"/>
  </w:style>
  <w:style w:type="character" w:customStyle="1" w:styleId="pos">
    <w:name w:val="pos"/>
    <w:basedOn w:val="DefaultParagraphFont"/>
    <w:qFormat/>
    <w:rsid w:val="001C6321"/>
  </w:style>
  <w:style w:type="character" w:customStyle="1" w:styleId="apple-style-span">
    <w:name w:val="apple-style-span"/>
    <w:basedOn w:val="DefaultParagraphFont"/>
    <w:qFormat/>
    <w:rsid w:val="001C6321"/>
  </w:style>
  <w:style w:type="character" w:customStyle="1" w:styleId="1c">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DefaultParagraphFont"/>
    <w:qFormat/>
    <w:rsid w:val="001C6321"/>
  </w:style>
  <w:style w:type="table" w:styleId="MediumGrid1-Accent2">
    <w:name w:val="Medium Grid 1 Accent 2"/>
    <w:basedOn w:val="TableNormal"/>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d">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TableNormal"/>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他3"/>
    <w:uiPriority w:val="99"/>
    <w:unhideWhenUsed/>
    <w:rsid w:val="001C6321"/>
    <w:rPr>
      <w:color w:val="2B579A"/>
      <w:shd w:val="clear" w:color="auto" w:fill="E1DFDD"/>
    </w:rPr>
  </w:style>
  <w:style w:type="numbering" w:customStyle="1" w:styleId="1e">
    <w:name w:val="无列表1"/>
    <w:next w:val="NoList"/>
    <w:uiPriority w:val="99"/>
    <w:semiHidden/>
    <w:unhideWhenUsed/>
    <w:rsid w:val="001C6321"/>
  </w:style>
  <w:style w:type="table" w:customStyle="1" w:styleId="4-11">
    <w:name w:val="网格表 4 - 着色 11"/>
    <w:basedOn w:val="TableNormal"/>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C6321"/>
  </w:style>
  <w:style w:type="character" w:customStyle="1" w:styleId="aa">
    <w:name w:val="正文文本 字符"/>
    <w:aliases w:val="bt 字符"/>
    <w:rsid w:val="001C6321"/>
    <w:rPr>
      <w:rFonts w:ascii="Times" w:eastAsia="바탕" w:hAnsi="Times"/>
      <w:szCs w:val="24"/>
      <w:lang w:val="en-GB" w:eastAsia="x-none"/>
    </w:rPr>
  </w:style>
  <w:style w:type="paragraph" w:styleId="HTMLPreformatted">
    <w:name w:val="HTML Preformatted"/>
    <w:basedOn w:val="Normal"/>
    <w:link w:val="HTMLPreformatted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PreformattedChar">
    <w:name w:val="HTML Preformatted Char"/>
    <w:basedOn w:val="DefaultParagraphFont"/>
    <w:link w:val="HTMLPreformatted"/>
    <w:rsid w:val="001C6321"/>
    <w:rPr>
      <w:rFonts w:ascii="Courier New" w:eastAsia="SimSun" w:hAnsi="Courier New" w:cs="Courier New"/>
      <w:kern w:val="2"/>
      <w:lang w:eastAsia="zh-CN"/>
    </w:rPr>
  </w:style>
  <w:style w:type="table" w:customStyle="1" w:styleId="26">
    <w:name w:val="网格型2"/>
    <w:basedOn w:val="TableNormal"/>
    <w:next w:val="TableGrid"/>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jc w:val="left"/>
      <w:textAlignment w:val="baseline"/>
    </w:pPr>
    <w:rPr>
      <w:rFonts w:eastAsia="SimSun"/>
      <w:kern w:val="0"/>
      <w:sz w:val="36"/>
      <w:lang w:val="en-US" w:eastAsia="zh-CN"/>
    </w:rPr>
  </w:style>
  <w:style w:type="paragraph" w:customStyle="1" w:styleId="title2">
    <w:name w:val="title 2"/>
    <w:basedOn w:val="Heading2"/>
    <w:next w:val="Normal"/>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Normal"/>
    <w:qFormat/>
    <w:rsid w:val="001C6321"/>
    <w:pPr>
      <w:numPr>
        <w:ilvl w:val="2"/>
      </w:numPr>
      <w:tabs>
        <w:tab w:val="num" w:pos="360"/>
        <w:tab w:val="left" w:pos="2160"/>
      </w:tabs>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Normal"/>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Normal"/>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Normal"/>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DefaultParagraphFont"/>
    <w:qFormat/>
    <w:rsid w:val="001C6321"/>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TableNormal"/>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Normal"/>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Normal"/>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BodyTextIndent2">
    <w:name w:val="Body Text Indent 2"/>
    <w:basedOn w:val="Normal"/>
    <w:link w:val="BodyTextIndent2Char"/>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C6321"/>
    <w:rPr>
      <w:rFonts w:eastAsia="SimSun"/>
      <w:kern w:val="2"/>
      <w:lang w:val="x-none" w:eastAsia="x-none"/>
    </w:rPr>
  </w:style>
  <w:style w:type="paragraph" w:styleId="BodyTextIndent3">
    <w:name w:val="Body Text Indent 3"/>
    <w:basedOn w:val="Normal"/>
    <w:link w:val="BodyTextIndent3Char"/>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BodyTextIndent3Char">
    <w:name w:val="Body Text Indent 3 Char"/>
    <w:basedOn w:val="DefaultParagraphFont"/>
    <w:link w:val="BodyTextIndent3"/>
    <w:rsid w:val="001C6321"/>
    <w:rPr>
      <w:rFonts w:eastAsia="SimSun"/>
      <w:lang w:eastAsia="ja-JP"/>
    </w:rPr>
  </w:style>
  <w:style w:type="paragraph" w:customStyle="1" w:styleId="numberedlist">
    <w:name w:val="numbered list"/>
    <w:basedOn w:val="ListBullet"/>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Normal"/>
    <w:rsid w:val="001C6321"/>
    <w:rPr>
      <w:rFonts w:ascii="Arial" w:eastAsia="MS Mincho" w:hAnsi="Arial"/>
      <w:lang w:val="en-GB" w:eastAsia="en-US"/>
    </w:rPr>
  </w:style>
  <w:style w:type="paragraph" w:customStyle="1" w:styleId="TabList">
    <w:name w:val="TabList"/>
    <w:basedOn w:val="Normal"/>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Normal"/>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Normal"/>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Normal"/>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Normal"/>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Normal"/>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Normal"/>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Normal"/>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
    <w:basedOn w:val="TableNormal"/>
    <w:next w:val="TableGrid"/>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ListChar">
    <w:name w:val="List Char"/>
    <w:link w:val="List"/>
    <w:rsid w:val="001C6321"/>
    <w:rPr>
      <w:rFonts w:eastAsia="Times New Roman"/>
      <w:lang w:val="en-GB" w:eastAsia="ja-JP"/>
    </w:rPr>
  </w:style>
  <w:style w:type="character" w:customStyle="1" w:styleId="List2Char">
    <w:name w:val="List 2 Char"/>
    <w:link w:val="List2"/>
    <w:rsid w:val="001C6321"/>
    <w:rPr>
      <w:rFonts w:eastAsia="MS Mincho"/>
      <w:lang w:val="en-GB" w:eastAsia="en-US"/>
    </w:rPr>
  </w:style>
  <w:style w:type="character" w:customStyle="1" w:styleId="List3Char">
    <w:name w:val="List 3 Char"/>
    <w:link w:val="List3"/>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Normal"/>
    <w:next w:val="Normal"/>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Normal"/>
    <w:rsid w:val="001C6321"/>
    <w:pPr>
      <w:numPr>
        <w:numId w:val="40"/>
      </w:numPr>
      <w:spacing w:before="0" w:after="0" w:line="240" w:lineRule="auto"/>
      <w:jc w:val="left"/>
    </w:pPr>
    <w:rPr>
      <w:sz w:val="24"/>
      <w:szCs w:val="24"/>
      <w:lang w:val="en-US" w:eastAsia="ja-JP"/>
    </w:rPr>
  </w:style>
  <w:style w:type="character" w:customStyle="1" w:styleId="colour">
    <w:name w:val="colour"/>
    <w:basedOn w:val="DefaultParagraphFont"/>
    <w:rsid w:val="001C6321"/>
  </w:style>
  <w:style w:type="paragraph" w:customStyle="1" w:styleId="RAN1tdoc">
    <w:name w:val="RAN1 tdoc"/>
    <w:basedOn w:val="Normal"/>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Heading">
    <w:name w:val="TOC Heading"/>
    <w:basedOn w:val="Heading1"/>
    <w:next w:val="Normal"/>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Normal"/>
    <w:next w:val="Normal"/>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
    <w:uiPriority w:val="99"/>
    <w:rsid w:val="001C6321"/>
    <w:rPr>
      <w:rFonts w:ascii="Arial" w:eastAsia="맑은 고딕" w:hAnsi="Arial"/>
      <w:vanish/>
      <w:sz w:val="16"/>
      <w:szCs w:val="16"/>
      <w:lang w:eastAsia="zh-CN"/>
    </w:rPr>
  </w:style>
  <w:style w:type="character" w:customStyle="1" w:styleId="hps">
    <w:name w:val="hps"/>
    <w:basedOn w:val="DefaultParagraphFont"/>
    <w:rsid w:val="001C6321"/>
  </w:style>
  <w:style w:type="paragraph" w:customStyle="1" w:styleId="z-BottomofForm1">
    <w:name w:val="z-Bottom of Form1"/>
    <w:basedOn w:val="Normal"/>
    <w:next w:val="Normal"/>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
    <w:uiPriority w:val="99"/>
    <w:rsid w:val="001C6321"/>
    <w:rPr>
      <w:rFonts w:ascii="Arial" w:eastAsia="맑은 고딕" w:hAnsi="Arial"/>
      <w:vanish/>
      <w:sz w:val="16"/>
      <w:szCs w:val="16"/>
      <w:lang w:eastAsia="zh-CN"/>
    </w:rPr>
  </w:style>
  <w:style w:type="paragraph" w:customStyle="1" w:styleId="tablecell1">
    <w:name w:val="tablecell"/>
    <w:basedOn w:val="Normal"/>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DefaultParagraphFont"/>
    <w:rsid w:val="001C6321"/>
  </w:style>
  <w:style w:type="paragraph" w:customStyle="1" w:styleId="tableheader">
    <w:name w:val="tableheader"/>
    <w:basedOn w:val="Normal"/>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DefaultParagraphFont"/>
    <w:rsid w:val="001C6321"/>
  </w:style>
  <w:style w:type="paragraph" w:customStyle="1" w:styleId="Test">
    <w:name w:val="Test"/>
    <w:basedOn w:val="Normal"/>
    <w:rsid w:val="001C6321"/>
    <w:pPr>
      <w:spacing w:after="60" w:line="280" w:lineRule="atLeast"/>
      <w:ind w:left="2160" w:firstLine="0"/>
    </w:pPr>
  </w:style>
  <w:style w:type="paragraph" w:customStyle="1" w:styleId="ordinary-output">
    <w:name w:val="ordinary-output"/>
    <w:basedOn w:val="Normal"/>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rsid w:val="001C6321"/>
  </w:style>
  <w:style w:type="paragraph" w:styleId="ListNumber3">
    <w:name w:val="List Number 3"/>
    <w:basedOn w:val="Normal"/>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0">
    <w:name w:val="网格型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TableNormal"/>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C6321"/>
  </w:style>
  <w:style w:type="paragraph" w:styleId="Title">
    <w:name w:val="Title"/>
    <w:aliases w:val="Heading 31"/>
    <w:basedOn w:val="Normal"/>
    <w:link w:val="TitleChar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DefaultParagraphFont"/>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C6321"/>
    <w:rPr>
      <w:rFonts w:ascii="Arial" w:eastAsia="MS Mincho" w:hAnsi="Arial"/>
      <w:b/>
      <w:sz w:val="24"/>
      <w:lang w:val="de-DE" w:eastAsia="ja-JP"/>
    </w:rPr>
  </w:style>
  <w:style w:type="paragraph" w:customStyle="1" w:styleId="TableText0">
    <w:name w:val="TableText"/>
    <w:basedOn w:val="BodyTextIndent"/>
    <w:rsid w:val="001C6321"/>
  </w:style>
  <w:style w:type="paragraph" w:customStyle="1" w:styleId="HDStyleLS">
    <w:name w:val="HDStyle_LS"/>
    <w:basedOn w:val="Header"/>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Normal"/>
    <w:next w:val="Normal"/>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0">
    <w:name w:val="目录 91"/>
    <w:basedOn w:val="TOC8"/>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Heading1"/>
    <w:next w:val="Normal"/>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Heading2"/>
    <w:next w:val="Normal"/>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BodyText"/>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Normal"/>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Normal"/>
    <w:rsid w:val="001C6321"/>
    <w:pPr>
      <w:spacing w:before="360" w:after="0" w:line="240" w:lineRule="atLeast"/>
      <w:ind w:left="0" w:firstLine="0"/>
      <w:jc w:val="center"/>
    </w:pPr>
    <w:rPr>
      <w:lang w:val="en-US" w:eastAsia="ja-JP"/>
    </w:rPr>
  </w:style>
  <w:style w:type="paragraph" w:styleId="ListContinue2">
    <w:name w:val="List Continue 2"/>
    <w:basedOn w:val="Normal"/>
    <w:rsid w:val="001C6321"/>
    <w:pPr>
      <w:spacing w:before="0" w:line="240" w:lineRule="auto"/>
      <w:ind w:leftChars="400" w:left="850" w:firstLine="0"/>
      <w:jc w:val="left"/>
    </w:pPr>
    <w:rPr>
      <w:lang w:eastAsia="ja-JP"/>
    </w:rPr>
  </w:style>
  <w:style w:type="paragraph" w:styleId="BodyTextFirstIndent2">
    <w:name w:val="Body Text First Indent 2"/>
    <w:basedOn w:val="BodyTextIndent"/>
    <w:link w:val="BodyTextFirstIndent2Char"/>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BodyTextFirstIndent2Char">
    <w:name w:val="Body Text First Indent 2 Char"/>
    <w:basedOn w:val="BodyTextIndentChar"/>
    <w:link w:val="BodyTextFirstIndent2"/>
    <w:rsid w:val="001C6321"/>
    <w:rPr>
      <w:rFonts w:eastAsia="MS Mincho"/>
      <w:sz w:val="22"/>
      <w:lang w:val="en-GB" w:eastAsia="en-US"/>
    </w:rPr>
  </w:style>
  <w:style w:type="paragraph" w:customStyle="1" w:styleId="List1">
    <w:name w:val="List 1"/>
    <w:basedOn w:val="Normal"/>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Normal"/>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TableClassic2">
    <w:name w:val="Table Classic 2"/>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0">
    <w:name w:val="浅色列表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1">
    <w:name w:val="Table Grid 2"/>
    <w:basedOn w:val="TableNormal"/>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b">
    <w:name w:val="样式 正文"/>
    <w:basedOn w:val="Normal"/>
    <w:link w:val="Char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2">
    <w:name w:val="样式 正文 Char"/>
    <w:basedOn w:val="DefaultParagraphFont"/>
    <w:link w:val="ab"/>
    <w:rsid w:val="001C6321"/>
    <w:rPr>
      <w:rFonts w:eastAsia="SimSun" w:cs="SimSun"/>
      <w:kern w:val="2"/>
      <w:sz w:val="21"/>
      <w:lang w:eastAsia="zh-CN"/>
    </w:rPr>
  </w:style>
  <w:style w:type="paragraph" w:customStyle="1" w:styleId="ac">
    <w:name w:val="公式"/>
    <w:basedOn w:val="Normal"/>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Normal"/>
    <w:next w:val="Caption"/>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Normal"/>
    <w:rsid w:val="001C6321"/>
    <w:pPr>
      <w:keepLines/>
      <w:spacing w:after="120" w:line="300" w:lineRule="atLeast"/>
      <w:ind w:left="1008" w:hanging="1008"/>
    </w:pPr>
    <w:rPr>
      <w:rFonts w:eastAsia="????"/>
      <w:lang w:val="en-US"/>
    </w:rPr>
  </w:style>
  <w:style w:type="paragraph" w:customStyle="1" w:styleId="Equation-Numbered">
    <w:name w:val="Equation-Numbered"/>
    <w:basedOn w:val="Normal"/>
    <w:next w:val="Normal"/>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Normal"/>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Normal"/>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Normal"/>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Normal"/>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Normal"/>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Normal"/>
    <w:next w:val="Normal"/>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Normal"/>
    <w:rsid w:val="001C6321"/>
    <w:pPr>
      <w:numPr>
        <w:numId w:val="45"/>
      </w:numPr>
      <w:spacing w:before="0" w:after="0" w:line="240" w:lineRule="auto"/>
    </w:pPr>
  </w:style>
  <w:style w:type="character" w:styleId="LineNumber">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Normal"/>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DefaultParagraphFont"/>
    <w:rsid w:val="001C6321"/>
  </w:style>
  <w:style w:type="character" w:customStyle="1" w:styleId="high-light-bg4">
    <w:name w:val="high-light-bg4"/>
    <w:basedOn w:val="DefaultParagraphFont"/>
    <w:rsid w:val="001C6321"/>
  </w:style>
  <w:style w:type="character" w:customStyle="1" w:styleId="TitleChar2">
    <w:name w:val="Title Char2"/>
    <w:basedOn w:val="DefaultParagraphFont"/>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Normal"/>
    <w:rsid w:val="001C6321"/>
    <w:pPr>
      <w:spacing w:before="100" w:after="100" w:line="240" w:lineRule="auto"/>
      <w:ind w:left="860" w:firstLine="0"/>
      <w:jc w:val="left"/>
    </w:pPr>
    <w:rPr>
      <w:rFonts w:ascii="Times" w:eastAsia="MS Gothic" w:hAnsi="Times"/>
      <w:sz w:val="24"/>
      <w:lang w:eastAsia="ja-JP"/>
    </w:rPr>
  </w:style>
  <w:style w:type="paragraph" w:customStyle="1" w:styleId="a">
    <w:name w:val="佐藤２"/>
    <w:basedOn w:val="Normal"/>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ListBullet"/>
    <w:next w:val="BodyText"/>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Normal"/>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BodyText"/>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d">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0">
    <w:name w:val="表 (赤)  71"/>
    <w:hidden/>
    <w:uiPriority w:val="99"/>
    <w:semiHidden/>
    <w:rsid w:val="001C6321"/>
    <w:rPr>
      <w:rFonts w:eastAsia="MS Gothic"/>
      <w:sz w:val="24"/>
      <w:lang w:val="en-GB" w:eastAsia="ja-JP"/>
    </w:rPr>
  </w:style>
  <w:style w:type="paragraph" w:customStyle="1" w:styleId="font5">
    <w:name w:val="font5"/>
    <w:basedOn w:val="Normal"/>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Normal"/>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Normal"/>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Normal"/>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Normal"/>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Normal"/>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Normal"/>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Normal"/>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Normal"/>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Normal"/>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Normal"/>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Normal"/>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Normal"/>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Normal"/>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Normal"/>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Normal"/>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Normal"/>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Normal"/>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Normal"/>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Normal"/>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Normal"/>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Normal"/>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Normal"/>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Normal"/>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Normal"/>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Normal"/>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e">
    <w:name w:val="テキスト"/>
    <w:basedOn w:val="Normal"/>
    <w:link w:val="af"/>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
    <w:name w:val="テキスト (文字)"/>
    <w:link w:val="ae"/>
    <w:rsid w:val="001C632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DefaultParagraphFont"/>
    <w:rsid w:val="001C6321"/>
  </w:style>
  <w:style w:type="paragraph" w:customStyle="1" w:styleId="onecomwebmail-msolistparagraph">
    <w:name w:val="onecomwebmail-msolistparagrap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DefaultParagraphFont"/>
    <w:rsid w:val="001C6321"/>
  </w:style>
  <w:style w:type="character" w:customStyle="1" w:styleId="onecomwebmail-size">
    <w:name w:val="onecomwebmail-size"/>
    <w:basedOn w:val="DefaultParagraphFont"/>
    <w:rsid w:val="001C6321"/>
  </w:style>
  <w:style w:type="character" w:customStyle="1" w:styleId="fontstyle01">
    <w:name w:val="fontstyle01"/>
    <w:basedOn w:val="DefaultParagraphFont"/>
    <w:qFormat/>
    <w:rsid w:val="001C6321"/>
    <w:rPr>
      <w:rFonts w:ascii="Times New Roman" w:hAnsi="Times New Roman" w:cs="Times New Roman" w:hint="default"/>
      <w:b w:val="0"/>
      <w:bCs w:val="0"/>
      <w:i/>
      <w:iCs/>
      <w:color w:val="000000"/>
      <w:sz w:val="20"/>
      <w:szCs w:val="20"/>
    </w:rPr>
  </w:style>
  <w:style w:type="paragraph" w:customStyle="1" w:styleId="b200">
    <w:name w:val="b20"/>
    <w:basedOn w:val="Normal"/>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NoList"/>
    <w:uiPriority w:val="99"/>
    <w:semiHidden/>
    <w:unhideWhenUsed/>
    <w:rsid w:val="001C6321"/>
  </w:style>
  <w:style w:type="numbering" w:customStyle="1" w:styleId="NoList1111">
    <w:name w:val="No List1111"/>
    <w:next w:val="NoList"/>
    <w:uiPriority w:val="99"/>
    <w:semiHidden/>
    <w:unhideWhenUsed/>
    <w:rsid w:val="001C6321"/>
  </w:style>
  <w:style w:type="paragraph" w:customStyle="1" w:styleId="41">
    <w:name w:val="标题41"/>
    <w:basedOn w:val="Normal"/>
    <w:next w:val="NormalIndent"/>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Normal"/>
    <w:next w:val="BodyTextIndent"/>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Normal"/>
    <w:next w:val="Normal"/>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uiPriority w:val="99"/>
    <w:rsid w:val="001C6321"/>
    <w:rPr>
      <w:rFonts w:ascii="Times New Roman" w:hAnsi="Times New Roman"/>
      <w:lang w:val="en-GB" w:eastAsia="en-US"/>
    </w:rPr>
  </w:style>
  <w:style w:type="paragraph" w:customStyle="1" w:styleId="TableofFigures1">
    <w:name w:val="Table of Figures1"/>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1">
    <w:name w:val="无列表11"/>
    <w:next w:val="NoList"/>
    <w:uiPriority w:val="99"/>
    <w:semiHidden/>
    <w:unhideWhenUsed/>
    <w:rsid w:val="001C6321"/>
  </w:style>
  <w:style w:type="numbering" w:customStyle="1" w:styleId="NoList11111">
    <w:name w:val="No List11111"/>
    <w:next w:val="NoList"/>
    <w:uiPriority w:val="99"/>
    <w:semiHidden/>
    <w:unhideWhenUsed/>
    <w:rsid w:val="001C6321"/>
  </w:style>
  <w:style w:type="numbering" w:customStyle="1" w:styleId="1110">
    <w:name w:val="无列表111"/>
    <w:next w:val="NoList"/>
    <w:uiPriority w:val="99"/>
    <w:semiHidden/>
    <w:unhideWhenUsed/>
    <w:rsid w:val="001C6321"/>
  </w:style>
  <w:style w:type="character" w:customStyle="1" w:styleId="z-TopofFormChar1">
    <w:name w:val="z-Top of Form Char1"/>
    <w:basedOn w:val="DefaultParagraphFont"/>
    <w:rsid w:val="001C6321"/>
    <w:rPr>
      <w:rFonts w:ascii="Arial" w:hAnsi="Arial" w:cs="Arial"/>
      <w:vanish/>
      <w:sz w:val="16"/>
      <w:szCs w:val="16"/>
      <w:lang w:val="en-GB" w:eastAsia="en-US"/>
    </w:rPr>
  </w:style>
  <w:style w:type="character" w:customStyle="1" w:styleId="z-BottomofFormChar1">
    <w:name w:val="z-Bottom of Form Char1"/>
    <w:basedOn w:val="DefaultParagraphFont"/>
    <w:rsid w:val="001C6321"/>
    <w:rPr>
      <w:rFonts w:ascii="Arial" w:hAnsi="Arial" w:cs="Arial"/>
      <w:vanish/>
      <w:sz w:val="16"/>
      <w:szCs w:val="16"/>
      <w:lang w:val="en-GB" w:eastAsia="en-US"/>
    </w:rPr>
  </w:style>
  <w:style w:type="character" w:customStyle="1" w:styleId="SubtitleChar1">
    <w:name w:val="Subtitle Char1"/>
    <w:basedOn w:val="DefaultParagraphFont"/>
    <w:rsid w:val="001C6321"/>
    <w:rPr>
      <w:rFonts w:ascii="Calibri" w:eastAsia="맑은 고딕" w:hAnsi="Calibri" w:cs="Arial"/>
      <w:color w:val="5A5A5A"/>
      <w:spacing w:val="15"/>
      <w:sz w:val="22"/>
      <w:szCs w:val="22"/>
      <w:lang w:val="en-GB" w:eastAsia="en-US"/>
    </w:rPr>
  </w:style>
  <w:style w:type="paragraph" w:styleId="z-TopofForm">
    <w:name w:val="HTML Top of Form"/>
    <w:basedOn w:val="Normal"/>
    <w:next w:val="Normal"/>
    <w:link w:val="z-TopofForm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DefaultParagraphFont"/>
    <w:rsid w:val="001C6321"/>
    <w:rPr>
      <w:rFonts w:ascii="Arial" w:eastAsia="MS Mincho" w:hAnsi="Arial" w:cs="Arial"/>
      <w:vanish/>
      <w:sz w:val="16"/>
      <w:szCs w:val="16"/>
      <w:lang w:val="en-GB" w:eastAsia="en-US"/>
    </w:rPr>
  </w:style>
  <w:style w:type="paragraph" w:styleId="z-BottomofForm">
    <w:name w:val="HTML Bottom of Form"/>
    <w:basedOn w:val="Normal"/>
    <w:next w:val="Normal"/>
    <w:link w:val="z-BottomofFormChar"/>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DefaultParagraphFont"/>
    <w:rsid w:val="001C6321"/>
    <w:rPr>
      <w:rFonts w:ascii="Arial" w:eastAsia="MS Mincho" w:hAnsi="Arial" w:cs="Arial"/>
      <w:vanish/>
      <w:sz w:val="16"/>
      <w:szCs w:val="16"/>
      <w:lang w:val="en-GB" w:eastAsia="en-US"/>
    </w:rPr>
  </w:style>
  <w:style w:type="numbering" w:customStyle="1" w:styleId="NoList4">
    <w:name w:val="No List4"/>
    <w:next w:val="NoList"/>
    <w:uiPriority w:val="99"/>
    <w:semiHidden/>
    <w:unhideWhenUsed/>
    <w:rsid w:val="001C6321"/>
  </w:style>
  <w:style w:type="table" w:customStyle="1" w:styleId="TableGrid31">
    <w:name w:val="Table Grid3"/>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Typewriter">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BookTitle">
    <w:name w:val="Book Title"/>
    <w:uiPriority w:val="33"/>
    <w:qFormat/>
    <w:rsid w:val="001C6321"/>
    <w:rPr>
      <w:b/>
      <w:bCs/>
      <w:i/>
      <w:iCs/>
      <w:spacing w:val="5"/>
    </w:rPr>
  </w:style>
  <w:style w:type="paragraph" w:customStyle="1" w:styleId="1f1">
    <w:name w:val="목록 단락1"/>
    <w:basedOn w:val="Normal"/>
    <w:uiPriority w:val="34"/>
    <w:qFormat/>
    <w:rsid w:val="001C6321"/>
    <w:pPr>
      <w:spacing w:before="0" w:line="276" w:lineRule="auto"/>
      <w:ind w:leftChars="400" w:left="800" w:firstLine="0"/>
    </w:pPr>
    <w:rPr>
      <w:rFonts w:eastAsia="맑은 고딕"/>
    </w:rPr>
  </w:style>
  <w:style w:type="table" w:customStyle="1" w:styleId="TableGrid110">
    <w:name w:val="Table Grid1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Normal"/>
    <w:next w:val="Normal"/>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Normal"/>
    <w:next w:val="BodyTextIndent3"/>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DefaultParagraphFont"/>
    <w:link w:val="PatAppl"/>
    <w:locked/>
    <w:rsid w:val="001C6321"/>
    <w:rPr>
      <w:rFonts w:eastAsia="t"/>
      <w:szCs w:val="22"/>
      <w:lang w:eastAsia="zh-CN"/>
    </w:rPr>
  </w:style>
  <w:style w:type="paragraph" w:customStyle="1" w:styleId="33">
    <w:name w:val="列出段落3"/>
    <w:basedOn w:val="Normal"/>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2">
    <w:name w:val="列出段落11"/>
    <w:basedOn w:val="Normal"/>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Normal"/>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Normal"/>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Normal"/>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NormalIndent"/>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DefaultParagraphFont"/>
    <w:rsid w:val="001C6321"/>
    <w:rPr>
      <w:rFonts w:cs="Times New Roman"/>
    </w:rPr>
  </w:style>
  <w:style w:type="character" w:customStyle="1" w:styleId="TitleChar4">
    <w:name w:val="Title Char4"/>
    <w:basedOn w:val="DefaultParagraphFont"/>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0">
    <w:name w:val="Table Grid3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0">
    <w:name w:val="Table Grid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Normal"/>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Normal"/>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0">
    <w:name w:val="Table Grid 31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0">
    <w:name w:val="Table Grid 21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F5808"/>
  </w:style>
  <w:style w:type="table" w:customStyle="1" w:styleId="TableGrid46">
    <w:name w:val="TableGrid4"/>
    <w:basedOn w:val="TableNormal"/>
    <w:next w:val="TableGrid"/>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TableNormal"/>
    <w:next w:val="TableGrid"/>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F5808"/>
  </w:style>
  <w:style w:type="numbering" w:customStyle="1" w:styleId="NoList21">
    <w:name w:val="No List21"/>
    <w:next w:val="NoList"/>
    <w:uiPriority w:val="99"/>
    <w:semiHidden/>
    <w:unhideWhenUsed/>
    <w:rsid w:val="005F5808"/>
  </w:style>
  <w:style w:type="table" w:customStyle="1" w:styleId="TableGrid123">
    <w:name w:val="TableGrid12"/>
    <w:basedOn w:val="TableNormal"/>
    <w:next w:val="TableGrid"/>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NoList"/>
    <w:rsid w:val="005F5808"/>
  </w:style>
  <w:style w:type="table" w:customStyle="1" w:styleId="ColorfulList-Accent114">
    <w:name w:val="Colorful List - Accent 114"/>
    <w:basedOn w:val="TableNormal"/>
    <w:next w:val="ColorfulList-Accent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NoList"/>
    <w:rsid w:val="005F5808"/>
  </w:style>
  <w:style w:type="numbering" w:customStyle="1" w:styleId="StyleBulletedSymbolsymbolLeft025Hanging02512">
    <w:name w:val="Style Bulleted Symbol (symbol) Left:  0.25&quot; Hanging:  0.25&quot;12"/>
    <w:basedOn w:val="NoList"/>
    <w:rsid w:val="005F5808"/>
  </w:style>
  <w:style w:type="numbering" w:customStyle="1" w:styleId="StyleBulletedSymbolsymbolLeft025Hanging02522">
    <w:name w:val="Style Bulleted Symbol (symbol) Left:  0.25&quot; Hanging:  0.25&quot;22"/>
    <w:basedOn w:val="NoList"/>
    <w:rsid w:val="005F5808"/>
  </w:style>
  <w:style w:type="table" w:customStyle="1" w:styleId="TableGrid1120">
    <w:name w:val="TableGrid112"/>
    <w:basedOn w:val="TableNormal"/>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5808"/>
  </w:style>
  <w:style w:type="numbering" w:customStyle="1" w:styleId="124">
    <w:name w:val="无列表12"/>
    <w:next w:val="NoList"/>
    <w:uiPriority w:val="99"/>
    <w:semiHidden/>
    <w:unhideWhenUsed/>
    <w:rsid w:val="005F5808"/>
  </w:style>
  <w:style w:type="numbering" w:customStyle="1" w:styleId="NoList31">
    <w:name w:val="No List31"/>
    <w:next w:val="NoList"/>
    <w:uiPriority w:val="99"/>
    <w:semiHidden/>
    <w:unhideWhenUsed/>
    <w:rsid w:val="005F5808"/>
  </w:style>
  <w:style w:type="numbering" w:customStyle="1" w:styleId="NoList121">
    <w:name w:val="No List121"/>
    <w:next w:val="NoList"/>
    <w:uiPriority w:val="99"/>
    <w:semiHidden/>
    <w:unhideWhenUsed/>
    <w:rsid w:val="005F5808"/>
  </w:style>
  <w:style w:type="numbering" w:customStyle="1" w:styleId="NoList1112">
    <w:name w:val="No List1112"/>
    <w:next w:val="NoList"/>
    <w:uiPriority w:val="99"/>
    <w:semiHidden/>
    <w:unhideWhenUsed/>
    <w:rsid w:val="005F5808"/>
  </w:style>
  <w:style w:type="numbering" w:customStyle="1" w:styleId="1122">
    <w:name w:val="无列表112"/>
    <w:next w:val="NoList"/>
    <w:uiPriority w:val="99"/>
    <w:semiHidden/>
    <w:unhideWhenUsed/>
    <w:rsid w:val="005F5808"/>
  </w:style>
  <w:style w:type="numbering" w:customStyle="1" w:styleId="NoList11112">
    <w:name w:val="No List11112"/>
    <w:next w:val="NoList"/>
    <w:uiPriority w:val="99"/>
    <w:semiHidden/>
    <w:unhideWhenUsed/>
    <w:rsid w:val="005F5808"/>
  </w:style>
  <w:style w:type="numbering" w:customStyle="1" w:styleId="11110">
    <w:name w:val="无列表1111"/>
    <w:next w:val="NoList"/>
    <w:uiPriority w:val="99"/>
    <w:semiHidden/>
    <w:unhideWhenUsed/>
    <w:rsid w:val="005F5808"/>
  </w:style>
  <w:style w:type="numbering" w:customStyle="1" w:styleId="NoList41">
    <w:name w:val="No List41"/>
    <w:next w:val="NoList"/>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paragraph" w:customStyle="1" w:styleId="ListParagraph1">
    <w:name w:val="List Paragraph1"/>
    <w:basedOn w:val="Normal"/>
    <w:link w:val="af0"/>
    <w:qFormat/>
    <w:rsid w:val="009164DD"/>
    <w:pPr>
      <w:spacing w:before="0" w:after="0" w:line="240" w:lineRule="auto"/>
      <w:ind w:left="720" w:firstLine="0"/>
      <w:contextualSpacing/>
      <w:jc w:val="left"/>
    </w:pPr>
    <w:rPr>
      <w:rFonts w:eastAsia="Times New Roman"/>
      <w:sz w:val="24"/>
      <w:szCs w:val="24"/>
      <w:lang w:val="en-US" w:eastAsia="zh-CN"/>
    </w:rPr>
  </w:style>
  <w:style w:type="character" w:customStyle="1" w:styleId="af0">
    <w:name w:val="清單段落 字元"/>
    <w:link w:val="ListParagraph1"/>
    <w:qFormat/>
    <w:rsid w:val="009164DD"/>
    <w:rPr>
      <w:rFonts w:eastAsia="Times New Roman"/>
      <w:sz w:val="24"/>
      <w:szCs w:val="24"/>
      <w:lang w:eastAsia="zh-CN"/>
    </w:rPr>
  </w:style>
  <w:style w:type="character" w:styleId="UnresolvedMention">
    <w:name w:val="Unresolved Mention"/>
    <w:basedOn w:val="DefaultParagraphFont"/>
    <w:uiPriority w:val="99"/>
    <w:semiHidden/>
    <w:unhideWhenUsed/>
    <w:rsid w:val="00CD23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076">
      <w:bodyDiv w:val="1"/>
      <w:marLeft w:val="0"/>
      <w:marRight w:val="0"/>
      <w:marTop w:val="0"/>
      <w:marBottom w:val="0"/>
      <w:divBdr>
        <w:top w:val="none" w:sz="0" w:space="0" w:color="auto"/>
        <w:left w:val="none" w:sz="0" w:space="0" w:color="auto"/>
        <w:bottom w:val="none" w:sz="0" w:space="0" w:color="auto"/>
        <w:right w:val="none" w:sz="0" w:space="0" w:color="auto"/>
      </w:divBdr>
    </w:div>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1411973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72000559">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33570463">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54316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3256373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5164118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11146577">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2A6F01-5D58-422A-9B24-EFA582E3A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6</Pages>
  <Words>1462</Words>
  <Characters>8335</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Joon</Manager>
  <Company>LGE</Company>
  <LinksUpToDate>false</LinksUpToDate>
  <CharactersWithSpaces>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Seonwook Kim</cp:lastModifiedBy>
  <cp:revision>66</cp:revision>
  <cp:lastPrinted>2018-02-12T06:55:00Z</cp:lastPrinted>
  <dcterms:created xsi:type="dcterms:W3CDTF">2025-05-13T00:18:00Z</dcterms:created>
  <dcterms:modified xsi:type="dcterms:W3CDTF">2025-08-14T02:49:00Z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2606a47e,7301d4cb,1f804452</vt:lpwstr>
  </property>
  <property fmtid="{D5CDD505-2E9C-101B-9397-08002B2CF9AE}" pid="3" name="ClassificationContentMarkingHeaderFontProps">
    <vt:lpwstr>#000000,12,Calibri</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2025-03-27T05:19:22Z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33ead241-5f0d-4803-a8b1-8eb36e0cba15</vt:lpwstr>
  </property>
  <property fmtid="{D5CDD505-2E9C-101B-9397-08002B2CF9AE}" pid="11" name="MSIP_Label_cc6ed9fc-fefc-4a0c-a6d6-10cf236c0d4f_ContentBits">
    <vt:lpwstr>1</vt:lpwstr>
  </property>
  <property fmtid="{D5CDD505-2E9C-101B-9397-08002B2CF9AE}" pid="12" name="MSIP_Label_cc6ed9fc-fefc-4a0c-a6d6-10cf236c0d4f_Tag">
    <vt:lpwstr>10, 3, 0, 1</vt:lpwstr>
  </property>
</Properties>
</file>